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71" w:rsidRPr="00A45A18" w:rsidRDefault="00CE5771" w:rsidP="00165482">
      <w:pPr>
        <w:widowControl w:val="0"/>
        <w:tabs>
          <w:tab w:val="left" w:pos="10320"/>
        </w:tabs>
        <w:spacing w:before="0" w:after="0" w:line="240" w:lineRule="auto"/>
        <w:rPr>
          <w:b/>
          <w:bCs/>
          <w:color w:val="000000"/>
          <w:sz w:val="20"/>
          <w:szCs w:val="20"/>
        </w:rPr>
      </w:pPr>
      <w:r w:rsidRPr="00A45A18">
        <w:rPr>
          <w:b/>
          <w:bCs/>
          <w:color w:val="000000"/>
          <w:sz w:val="20"/>
          <w:szCs w:val="20"/>
        </w:rPr>
        <w:t xml:space="preserve">   UBND QUẬN PHÚ NHUẬN                                                                             LỊCH CÔNG TÁC TUẦN</w:t>
      </w:r>
    </w:p>
    <w:p w:rsidR="00CE5771" w:rsidRPr="00A45A18" w:rsidRDefault="00CE5771" w:rsidP="00165482">
      <w:pPr>
        <w:widowControl w:val="0"/>
        <w:tabs>
          <w:tab w:val="left" w:pos="10320"/>
        </w:tabs>
        <w:spacing w:before="0" w:after="0" w:line="240" w:lineRule="auto"/>
        <w:rPr>
          <w:b/>
          <w:bCs/>
          <w:color w:val="000000"/>
          <w:sz w:val="20"/>
          <w:szCs w:val="20"/>
        </w:rPr>
      </w:pPr>
      <w:r w:rsidRPr="00A45A18">
        <w:rPr>
          <w:b/>
          <w:bCs/>
          <w:color w:val="000000"/>
          <w:sz w:val="20"/>
          <w:szCs w:val="20"/>
        </w:rPr>
        <w:t xml:space="preserve">PHÒNG GIÁO DỤC VÀ ĐÀO TẠO                                                             </w:t>
      </w:r>
      <w:r w:rsidRPr="00A45A18">
        <w:rPr>
          <w:b/>
          <w:i/>
          <w:iCs/>
          <w:color w:val="000000"/>
          <w:sz w:val="20"/>
          <w:szCs w:val="20"/>
        </w:rPr>
        <w:t xml:space="preserve">Từ ngày </w:t>
      </w:r>
      <w:r>
        <w:rPr>
          <w:b/>
          <w:i/>
          <w:iCs/>
          <w:color w:val="000000"/>
          <w:sz w:val="20"/>
          <w:szCs w:val="20"/>
        </w:rPr>
        <w:t>27/3</w:t>
      </w:r>
      <w:r w:rsidRPr="00A45A18">
        <w:rPr>
          <w:b/>
          <w:i/>
          <w:iCs/>
          <w:color w:val="000000"/>
          <w:sz w:val="20"/>
          <w:szCs w:val="20"/>
        </w:rPr>
        <w:t xml:space="preserve">/2017 – </w:t>
      </w:r>
      <w:r>
        <w:rPr>
          <w:b/>
          <w:i/>
          <w:iCs/>
          <w:color w:val="000000"/>
          <w:sz w:val="20"/>
          <w:szCs w:val="20"/>
        </w:rPr>
        <w:t>02/4</w:t>
      </w:r>
      <w:r w:rsidRPr="00A45A18">
        <w:rPr>
          <w:b/>
          <w:i/>
          <w:iCs/>
          <w:color w:val="000000"/>
          <w:sz w:val="20"/>
          <w:szCs w:val="20"/>
        </w:rPr>
        <w:t>/2017</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92"/>
        <w:gridCol w:w="8647"/>
      </w:tblGrid>
      <w:tr w:rsidR="00CE5771" w:rsidRPr="00A45A18" w:rsidTr="007233F9">
        <w:trPr>
          <w:tblHeader/>
        </w:trPr>
        <w:tc>
          <w:tcPr>
            <w:tcW w:w="1526" w:type="dxa"/>
            <w:tcBorders>
              <w:top w:val="dashSmallGap" w:sz="4" w:space="0" w:color="auto"/>
              <w:left w:val="single" w:sz="4" w:space="0" w:color="auto"/>
              <w:bottom w:val="single" w:sz="4" w:space="0" w:color="auto"/>
              <w:right w:val="single" w:sz="4" w:space="0" w:color="auto"/>
            </w:tcBorders>
            <w:vAlign w:val="center"/>
          </w:tcPr>
          <w:p w:rsidR="00CE5771" w:rsidRPr="00A45A18" w:rsidRDefault="00CE5771" w:rsidP="00165482">
            <w:pPr>
              <w:widowControl w:val="0"/>
              <w:spacing w:before="0" w:after="0" w:line="240" w:lineRule="auto"/>
              <w:jc w:val="center"/>
              <w:rPr>
                <w:b/>
                <w:color w:val="000000"/>
                <w:sz w:val="20"/>
                <w:szCs w:val="20"/>
              </w:rPr>
            </w:pPr>
            <w:r w:rsidRPr="00A45A18">
              <w:rPr>
                <w:b/>
                <w:color w:val="000000"/>
                <w:sz w:val="20"/>
                <w:szCs w:val="20"/>
              </w:rPr>
              <w:t>Ngày</w:t>
            </w:r>
          </w:p>
        </w:tc>
        <w:tc>
          <w:tcPr>
            <w:tcW w:w="992" w:type="dxa"/>
            <w:tcBorders>
              <w:top w:val="dashSmallGap" w:sz="4" w:space="0" w:color="auto"/>
              <w:left w:val="single" w:sz="4" w:space="0" w:color="auto"/>
              <w:bottom w:val="single" w:sz="4" w:space="0" w:color="auto"/>
              <w:right w:val="single" w:sz="4" w:space="0" w:color="auto"/>
            </w:tcBorders>
          </w:tcPr>
          <w:p w:rsidR="00CE5771" w:rsidRPr="00A45A18" w:rsidRDefault="00CE5771" w:rsidP="00165482">
            <w:pPr>
              <w:widowControl w:val="0"/>
              <w:spacing w:before="0" w:after="0" w:line="240" w:lineRule="auto"/>
              <w:jc w:val="center"/>
              <w:rPr>
                <w:b/>
                <w:color w:val="000000"/>
                <w:sz w:val="20"/>
                <w:szCs w:val="20"/>
              </w:rPr>
            </w:pPr>
            <w:r w:rsidRPr="00A45A18">
              <w:rPr>
                <w:b/>
                <w:color w:val="000000"/>
                <w:sz w:val="20"/>
                <w:szCs w:val="20"/>
              </w:rPr>
              <w:t>Thời gian</w:t>
            </w:r>
          </w:p>
        </w:tc>
        <w:tc>
          <w:tcPr>
            <w:tcW w:w="8647" w:type="dxa"/>
            <w:tcBorders>
              <w:top w:val="dashSmallGap" w:sz="4" w:space="0" w:color="auto"/>
              <w:left w:val="single" w:sz="4" w:space="0" w:color="auto"/>
              <w:bottom w:val="single" w:sz="4" w:space="0" w:color="auto"/>
              <w:right w:val="single" w:sz="4" w:space="0" w:color="auto"/>
            </w:tcBorders>
            <w:vAlign w:val="center"/>
          </w:tcPr>
          <w:p w:rsidR="00CE5771" w:rsidRPr="00A45A18" w:rsidRDefault="00CE5771" w:rsidP="00165482">
            <w:pPr>
              <w:widowControl w:val="0"/>
              <w:spacing w:before="0" w:after="0" w:line="240" w:lineRule="auto"/>
              <w:jc w:val="center"/>
              <w:rPr>
                <w:b/>
                <w:bCs/>
                <w:color w:val="000000"/>
                <w:sz w:val="20"/>
                <w:szCs w:val="20"/>
              </w:rPr>
            </w:pPr>
            <w:r w:rsidRPr="00A45A18">
              <w:rPr>
                <w:b/>
                <w:bCs/>
                <w:color w:val="000000"/>
                <w:sz w:val="20"/>
                <w:szCs w:val="20"/>
              </w:rPr>
              <w:t>Nội dung – Thành phần – Địa điểm</w:t>
            </w:r>
          </w:p>
        </w:tc>
      </w:tr>
      <w:tr w:rsidR="00CE5771" w:rsidRPr="00A45A18" w:rsidTr="00250AC8">
        <w:trPr>
          <w:trHeight w:val="197"/>
        </w:trPr>
        <w:tc>
          <w:tcPr>
            <w:tcW w:w="1526" w:type="dxa"/>
            <w:tcBorders>
              <w:top w:val="single" w:sz="4" w:space="0" w:color="auto"/>
              <w:left w:val="single" w:sz="4" w:space="0" w:color="auto"/>
              <w:bottom w:val="nil"/>
              <w:right w:val="single" w:sz="4" w:space="0" w:color="auto"/>
            </w:tcBorders>
          </w:tcPr>
          <w:p w:rsidR="00511C5C" w:rsidRPr="00A45A18" w:rsidRDefault="00CE5771" w:rsidP="00250AC8">
            <w:pPr>
              <w:widowControl w:val="0"/>
              <w:spacing w:before="0" w:after="0" w:line="240" w:lineRule="auto"/>
              <w:jc w:val="center"/>
              <w:rPr>
                <w:color w:val="000000"/>
                <w:sz w:val="20"/>
                <w:szCs w:val="20"/>
              </w:rPr>
            </w:pPr>
            <w:r w:rsidRPr="00A45A18">
              <w:rPr>
                <w:color w:val="000000"/>
                <w:sz w:val="20"/>
                <w:szCs w:val="20"/>
              </w:rPr>
              <w:t>Thứ hai</w:t>
            </w:r>
          </w:p>
        </w:tc>
        <w:tc>
          <w:tcPr>
            <w:tcW w:w="992" w:type="dxa"/>
            <w:tcBorders>
              <w:top w:val="single" w:sz="4" w:space="0" w:color="auto"/>
              <w:left w:val="single" w:sz="4" w:space="0" w:color="auto"/>
              <w:bottom w:val="nil"/>
              <w:right w:val="single" w:sz="4" w:space="0" w:color="auto"/>
            </w:tcBorders>
          </w:tcPr>
          <w:p w:rsidR="002830AF" w:rsidRPr="00A45A18" w:rsidRDefault="00CC2802" w:rsidP="00250AC8">
            <w:pPr>
              <w:widowControl w:val="0"/>
              <w:spacing w:before="0" w:after="0" w:line="240" w:lineRule="auto"/>
              <w:jc w:val="center"/>
              <w:rPr>
                <w:color w:val="000000"/>
                <w:sz w:val="20"/>
                <w:szCs w:val="20"/>
              </w:rPr>
            </w:pPr>
            <w:r>
              <w:rPr>
                <w:color w:val="000000"/>
                <w:sz w:val="20"/>
                <w:szCs w:val="20"/>
              </w:rPr>
              <w:t xml:space="preserve"> </w:t>
            </w:r>
            <w:r w:rsidR="00500507">
              <w:rPr>
                <w:color w:val="000000"/>
                <w:sz w:val="20"/>
                <w:szCs w:val="20"/>
              </w:rPr>
              <w:t>7g00</w:t>
            </w:r>
          </w:p>
        </w:tc>
        <w:tc>
          <w:tcPr>
            <w:tcW w:w="8647" w:type="dxa"/>
            <w:tcBorders>
              <w:top w:val="single" w:sz="4" w:space="0" w:color="auto"/>
              <w:left w:val="single" w:sz="4" w:space="0" w:color="auto"/>
              <w:bottom w:val="nil"/>
              <w:right w:val="single" w:sz="4" w:space="0" w:color="auto"/>
            </w:tcBorders>
          </w:tcPr>
          <w:p w:rsidR="002830AF" w:rsidRPr="00A45A18" w:rsidRDefault="007233F9" w:rsidP="00250AC8">
            <w:pPr>
              <w:spacing w:before="0" w:after="0" w:line="240" w:lineRule="auto"/>
              <w:ind w:left="12"/>
              <w:jc w:val="both"/>
              <w:rPr>
                <w:color w:val="000000"/>
                <w:sz w:val="20"/>
                <w:szCs w:val="20"/>
              </w:rPr>
            </w:pPr>
            <w:r>
              <w:rPr>
                <w:color w:val="000000"/>
                <w:sz w:val="20"/>
                <w:szCs w:val="20"/>
              </w:rPr>
              <w:t xml:space="preserve">- Tham dự chương trình giao lưu với báo Nhi đồng 1 TP.HCM tại trường TiH Đặng Văn Ngữ </w:t>
            </w:r>
          </w:p>
        </w:tc>
      </w:tr>
      <w:tr w:rsidR="00165482" w:rsidRPr="00A45A18" w:rsidTr="00165482">
        <w:trPr>
          <w:trHeight w:val="144"/>
        </w:trPr>
        <w:tc>
          <w:tcPr>
            <w:tcW w:w="1526" w:type="dxa"/>
            <w:tcBorders>
              <w:top w:val="nil"/>
              <w:left w:val="single" w:sz="4" w:space="0" w:color="auto"/>
              <w:bottom w:val="nil"/>
              <w:right w:val="single" w:sz="4" w:space="0" w:color="auto"/>
            </w:tcBorders>
          </w:tcPr>
          <w:p w:rsidR="00165482" w:rsidRPr="00A45A18" w:rsidRDefault="00250AC8" w:rsidP="00165482">
            <w:pPr>
              <w:widowControl w:val="0"/>
              <w:spacing w:before="0" w:after="0" w:line="240" w:lineRule="auto"/>
              <w:jc w:val="center"/>
              <w:rPr>
                <w:color w:val="000000"/>
                <w:sz w:val="20"/>
                <w:szCs w:val="20"/>
              </w:rPr>
            </w:pPr>
            <w:r>
              <w:rPr>
                <w:color w:val="000000"/>
                <w:sz w:val="20"/>
                <w:szCs w:val="20"/>
              </w:rPr>
              <w:t>27/3/1</w:t>
            </w:r>
            <w:r w:rsidRPr="00A45A18">
              <w:rPr>
                <w:color w:val="000000"/>
                <w:sz w:val="20"/>
                <w:szCs w:val="20"/>
              </w:rPr>
              <w:t>7</w:t>
            </w:r>
          </w:p>
        </w:tc>
        <w:tc>
          <w:tcPr>
            <w:tcW w:w="992" w:type="dxa"/>
            <w:tcBorders>
              <w:top w:val="nil"/>
              <w:left w:val="single" w:sz="4" w:space="0" w:color="auto"/>
              <w:bottom w:val="nil"/>
              <w:right w:val="single" w:sz="4" w:space="0" w:color="auto"/>
            </w:tcBorders>
          </w:tcPr>
          <w:p w:rsidR="00165482" w:rsidRDefault="00165482" w:rsidP="00165482">
            <w:pPr>
              <w:widowControl w:val="0"/>
              <w:spacing w:before="0" w:after="0" w:line="240" w:lineRule="auto"/>
              <w:jc w:val="center"/>
              <w:rPr>
                <w:color w:val="000000"/>
                <w:sz w:val="20"/>
                <w:szCs w:val="20"/>
              </w:rPr>
            </w:pPr>
            <w:r>
              <w:rPr>
                <w:color w:val="000000"/>
                <w:sz w:val="20"/>
                <w:szCs w:val="20"/>
              </w:rPr>
              <w:t>7g00</w:t>
            </w:r>
          </w:p>
        </w:tc>
        <w:tc>
          <w:tcPr>
            <w:tcW w:w="8647" w:type="dxa"/>
            <w:tcBorders>
              <w:top w:val="nil"/>
              <w:left w:val="single" w:sz="4" w:space="0" w:color="auto"/>
              <w:bottom w:val="nil"/>
              <w:right w:val="single" w:sz="4" w:space="0" w:color="auto"/>
            </w:tcBorders>
          </w:tcPr>
          <w:p w:rsidR="00165482" w:rsidRPr="00165482" w:rsidRDefault="00165482" w:rsidP="00165482">
            <w:pPr>
              <w:spacing w:before="0" w:after="0" w:line="240" w:lineRule="auto"/>
              <w:ind w:left="12"/>
              <w:jc w:val="both"/>
              <w:rPr>
                <w:color w:val="000000"/>
                <w:sz w:val="20"/>
                <w:szCs w:val="20"/>
              </w:rPr>
            </w:pPr>
            <w:r>
              <w:rPr>
                <w:sz w:val="20"/>
                <w:szCs w:val="20"/>
              </w:rPr>
              <w:t xml:space="preserve">- </w:t>
            </w:r>
            <w:r w:rsidRPr="00165482">
              <w:rPr>
                <w:sz w:val="20"/>
                <w:szCs w:val="20"/>
              </w:rPr>
              <w:t>Dự ngày hội giao tiếp Tiếng Anh “ English Festival” năm học 2016 -2017</w:t>
            </w:r>
            <w:r w:rsidR="00750B95">
              <w:rPr>
                <w:sz w:val="20"/>
                <w:szCs w:val="20"/>
              </w:rPr>
              <w:t xml:space="preserve"> tại Cổ Loa  (</w:t>
            </w:r>
            <w:r w:rsidR="00750B95" w:rsidRPr="00750B95">
              <w:rPr>
                <w:sz w:val="20"/>
                <w:szCs w:val="20"/>
              </w:rPr>
              <w:t>Đ/c Ngọ</w:t>
            </w:r>
            <w:r w:rsidR="00750B95">
              <w:rPr>
                <w:sz w:val="20"/>
                <w:szCs w:val="20"/>
              </w:rPr>
              <w:t xml:space="preserve">c, </w:t>
            </w:r>
            <w:r w:rsidR="00750B95" w:rsidRPr="00750B95">
              <w:rPr>
                <w:sz w:val="20"/>
                <w:szCs w:val="20"/>
              </w:rPr>
              <w:t>Đại diện 1 GV Tiếng Anh của các trường Tiểu học CL-TT</w:t>
            </w:r>
            <w:r w:rsidR="00750B95">
              <w:rPr>
                <w:sz w:val="20"/>
                <w:szCs w:val="20"/>
              </w:rPr>
              <w:t>).</w:t>
            </w:r>
          </w:p>
        </w:tc>
      </w:tr>
      <w:tr w:rsidR="00165482" w:rsidRPr="00A45A18" w:rsidTr="00165482">
        <w:trPr>
          <w:trHeight w:val="221"/>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Default="00165482" w:rsidP="00165482">
            <w:pPr>
              <w:widowControl w:val="0"/>
              <w:spacing w:before="0" w:after="0" w:line="240" w:lineRule="auto"/>
              <w:jc w:val="center"/>
              <w:rPr>
                <w:color w:val="000000"/>
                <w:sz w:val="20"/>
                <w:szCs w:val="20"/>
              </w:rPr>
            </w:pPr>
            <w:r>
              <w:rPr>
                <w:color w:val="000000"/>
                <w:sz w:val="20"/>
                <w:szCs w:val="20"/>
              </w:rPr>
              <w:t>7g10</w:t>
            </w:r>
          </w:p>
        </w:tc>
        <w:tc>
          <w:tcPr>
            <w:tcW w:w="8647" w:type="dxa"/>
            <w:tcBorders>
              <w:top w:val="nil"/>
              <w:left w:val="single" w:sz="4" w:space="0" w:color="auto"/>
              <w:bottom w:val="nil"/>
              <w:right w:val="single" w:sz="4" w:space="0" w:color="auto"/>
            </w:tcBorders>
          </w:tcPr>
          <w:p w:rsidR="00165482" w:rsidRDefault="00165482" w:rsidP="00250AC8">
            <w:pPr>
              <w:spacing w:before="0" w:after="0" w:line="240" w:lineRule="auto"/>
              <w:ind w:left="12"/>
              <w:jc w:val="both"/>
              <w:rPr>
                <w:color w:val="000000"/>
                <w:sz w:val="20"/>
                <w:szCs w:val="20"/>
              </w:rPr>
            </w:pPr>
            <w:r>
              <w:rPr>
                <w:color w:val="000000"/>
                <w:sz w:val="20"/>
                <w:szCs w:val="20"/>
              </w:rPr>
              <w:t>- Tham dự ngày hội Vui khỏe tại trường TH Phạm Ngọc Thạ</w:t>
            </w:r>
            <w:r w:rsidR="00250AC8">
              <w:rPr>
                <w:color w:val="000000"/>
                <w:sz w:val="20"/>
                <w:szCs w:val="20"/>
              </w:rPr>
              <w:t>ch.</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r w:rsidRPr="00A45A18">
              <w:rPr>
                <w:color w:val="000000"/>
                <w:sz w:val="20"/>
                <w:szCs w:val="20"/>
              </w:rPr>
              <w:t>7g30</w:t>
            </w:r>
          </w:p>
        </w:tc>
        <w:tc>
          <w:tcPr>
            <w:tcW w:w="8647" w:type="dxa"/>
            <w:tcBorders>
              <w:top w:val="nil"/>
              <w:left w:val="single" w:sz="4" w:space="0" w:color="auto"/>
              <w:bottom w:val="nil"/>
              <w:right w:val="single" w:sz="4" w:space="0" w:color="auto"/>
            </w:tcBorders>
          </w:tcPr>
          <w:p w:rsidR="00165482" w:rsidRPr="00A45A18" w:rsidRDefault="00165482" w:rsidP="00165482">
            <w:pPr>
              <w:spacing w:before="0" w:after="0" w:line="240" w:lineRule="auto"/>
              <w:ind w:left="12"/>
              <w:jc w:val="both"/>
              <w:rPr>
                <w:color w:val="000000"/>
                <w:sz w:val="20"/>
                <w:szCs w:val="20"/>
              </w:rPr>
            </w:pPr>
            <w:r w:rsidRPr="00A45A18">
              <w:rPr>
                <w:color w:val="000000"/>
                <w:sz w:val="20"/>
                <w:szCs w:val="20"/>
              </w:rPr>
              <w:t>- Họp giao ban đầu tuần cơ quan Phòng GDĐT.</w:t>
            </w:r>
          </w:p>
        </w:tc>
      </w:tr>
      <w:tr w:rsidR="00392F14" w:rsidRPr="00A45A18" w:rsidTr="007233F9">
        <w:trPr>
          <w:trHeight w:val="104"/>
        </w:trPr>
        <w:tc>
          <w:tcPr>
            <w:tcW w:w="1526" w:type="dxa"/>
            <w:tcBorders>
              <w:top w:val="nil"/>
              <w:left w:val="single" w:sz="4" w:space="0" w:color="auto"/>
              <w:bottom w:val="nil"/>
              <w:right w:val="single" w:sz="4" w:space="0" w:color="auto"/>
            </w:tcBorders>
          </w:tcPr>
          <w:p w:rsidR="00392F14" w:rsidRPr="00A45A18" w:rsidRDefault="00392F14"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392F14" w:rsidRPr="00A45A18" w:rsidRDefault="00392F14" w:rsidP="00165482">
            <w:pPr>
              <w:widowControl w:val="0"/>
              <w:spacing w:before="0" w:after="0" w:line="240" w:lineRule="auto"/>
              <w:jc w:val="center"/>
              <w:rPr>
                <w:color w:val="000000"/>
                <w:sz w:val="20"/>
                <w:szCs w:val="20"/>
              </w:rPr>
            </w:pPr>
            <w:r>
              <w:rPr>
                <w:color w:val="000000"/>
                <w:sz w:val="20"/>
                <w:szCs w:val="20"/>
              </w:rPr>
              <w:t>11g00</w:t>
            </w:r>
          </w:p>
        </w:tc>
        <w:tc>
          <w:tcPr>
            <w:tcW w:w="8647" w:type="dxa"/>
            <w:tcBorders>
              <w:top w:val="nil"/>
              <w:left w:val="single" w:sz="4" w:space="0" w:color="auto"/>
              <w:bottom w:val="nil"/>
              <w:right w:val="single" w:sz="4" w:space="0" w:color="auto"/>
            </w:tcBorders>
          </w:tcPr>
          <w:p w:rsidR="00392F14" w:rsidRPr="00A45A18" w:rsidRDefault="00392F14" w:rsidP="00165482">
            <w:pPr>
              <w:spacing w:before="0" w:after="0" w:line="240" w:lineRule="auto"/>
              <w:ind w:left="12"/>
              <w:jc w:val="both"/>
              <w:rPr>
                <w:color w:val="000000"/>
                <w:sz w:val="20"/>
                <w:szCs w:val="20"/>
              </w:rPr>
            </w:pPr>
            <w:r>
              <w:rPr>
                <w:color w:val="000000"/>
                <w:sz w:val="20"/>
                <w:szCs w:val="20"/>
              </w:rPr>
              <w:t>- Hạn chót các trường Tiểu học nộp danh sách học sinh và giáo viên tiêu biểu (đã gửi thông báo qua mail)</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165482" w:rsidRPr="00A45A18" w:rsidRDefault="00165482" w:rsidP="00165482">
            <w:pPr>
              <w:spacing w:before="0" w:after="0" w:line="240" w:lineRule="auto"/>
              <w:ind w:left="12"/>
              <w:jc w:val="both"/>
              <w:rPr>
                <w:color w:val="000000"/>
                <w:sz w:val="20"/>
                <w:szCs w:val="20"/>
              </w:rPr>
            </w:pPr>
            <w:r>
              <w:rPr>
                <w:color w:val="000000"/>
                <w:sz w:val="20"/>
                <w:szCs w:val="20"/>
              </w:rPr>
              <w:t>- Tham dự hội nghị BCH Đảng bộ quận lần thứ 12 – khóa XI (đột xuất) tại HT/QU (đ/c Long – TP)</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Default="00165482"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165482" w:rsidRPr="00B92689" w:rsidRDefault="00165482" w:rsidP="00165482">
            <w:pPr>
              <w:spacing w:before="0" w:after="0" w:line="240" w:lineRule="auto"/>
              <w:ind w:left="12"/>
              <w:jc w:val="both"/>
              <w:rPr>
                <w:color w:val="000000"/>
                <w:sz w:val="20"/>
                <w:szCs w:val="20"/>
              </w:rPr>
            </w:pPr>
            <w:r w:rsidRPr="00B92689">
              <w:rPr>
                <w:color w:val="000000"/>
                <w:sz w:val="20"/>
                <w:szCs w:val="20"/>
              </w:rPr>
              <w:t xml:space="preserve">- </w:t>
            </w:r>
            <w:r w:rsidRPr="009360D0">
              <w:rPr>
                <w:rFonts w:eastAsia="Times New Roman"/>
                <w:color w:val="000000"/>
                <w:sz w:val="20"/>
                <w:szCs w:val="20"/>
              </w:rPr>
              <w:t>Dự buổi</w:t>
            </w:r>
            <w:r w:rsidRPr="00B92689">
              <w:rPr>
                <w:rFonts w:eastAsia="Times New Roman"/>
                <w:color w:val="000000"/>
                <w:sz w:val="20"/>
                <w:szCs w:val="20"/>
              </w:rPr>
              <w:t> </w:t>
            </w:r>
            <w:r w:rsidRPr="009360D0">
              <w:rPr>
                <w:rFonts w:eastAsia="Times New Roman"/>
                <w:color w:val="000000"/>
                <w:sz w:val="20"/>
                <w:szCs w:val="20"/>
              </w:rPr>
              <w:t>công bố</w:t>
            </w:r>
            <w:r w:rsidRPr="00B92689">
              <w:rPr>
                <w:rFonts w:eastAsia="Times New Roman"/>
                <w:color w:val="000000"/>
                <w:sz w:val="20"/>
                <w:szCs w:val="20"/>
              </w:rPr>
              <w:t> </w:t>
            </w:r>
            <w:r w:rsidRPr="009360D0">
              <w:rPr>
                <w:rFonts w:eastAsia="Times New Roman"/>
                <w:color w:val="000000"/>
                <w:sz w:val="20"/>
                <w:szCs w:val="20"/>
              </w:rPr>
              <w:t>Kết luận</w:t>
            </w:r>
            <w:r w:rsidRPr="00B92689">
              <w:rPr>
                <w:rFonts w:eastAsia="Times New Roman"/>
                <w:color w:val="000000"/>
                <w:sz w:val="20"/>
                <w:szCs w:val="20"/>
              </w:rPr>
              <w:t> </w:t>
            </w:r>
            <w:r w:rsidRPr="009360D0">
              <w:rPr>
                <w:rFonts w:eastAsia="Times New Roman"/>
                <w:color w:val="000000"/>
                <w:sz w:val="20"/>
                <w:szCs w:val="20"/>
              </w:rPr>
              <w:t>thanh tra việc thực hiện các giải pháp đảm bảo an toàn trong cơ sở giáo dục và quy chế dân chủ trong hoạt động nhà trường của Thanh tra Bộ Giáo dục và Đào tạo</w:t>
            </w:r>
            <w:r>
              <w:rPr>
                <w:rFonts w:eastAsia="Times New Roman"/>
                <w:color w:val="000000"/>
                <w:sz w:val="20"/>
                <w:szCs w:val="20"/>
              </w:rPr>
              <w:t xml:space="preserve"> tại HT/3.1 Sở GDĐT (đ/c Long – TP)</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Default="00165482"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165482" w:rsidRPr="00B92689" w:rsidRDefault="00165482" w:rsidP="00165482">
            <w:pPr>
              <w:spacing w:before="0" w:after="0" w:line="240" w:lineRule="auto"/>
              <w:ind w:left="12"/>
              <w:jc w:val="both"/>
              <w:rPr>
                <w:color w:val="000000"/>
                <w:sz w:val="20"/>
                <w:szCs w:val="20"/>
              </w:rPr>
            </w:pPr>
            <w:r>
              <w:rPr>
                <w:color w:val="000000"/>
                <w:sz w:val="20"/>
                <w:szCs w:val="20"/>
              </w:rPr>
              <w:t>- Kiểm tra cấp phép hoạt động trường Ngôi Nhà Kỳ Diệu (Tp: BLĐ, đ/c Linh, Huyền – MN, Phương)</w:t>
            </w:r>
          </w:p>
        </w:tc>
      </w:tr>
      <w:tr w:rsidR="00CF537A" w:rsidRPr="00A45A18" w:rsidTr="007233F9">
        <w:trPr>
          <w:trHeight w:val="104"/>
        </w:trPr>
        <w:tc>
          <w:tcPr>
            <w:tcW w:w="1526" w:type="dxa"/>
            <w:tcBorders>
              <w:top w:val="nil"/>
              <w:left w:val="single" w:sz="4" w:space="0" w:color="auto"/>
              <w:bottom w:val="nil"/>
              <w:right w:val="single" w:sz="4" w:space="0" w:color="auto"/>
            </w:tcBorders>
          </w:tcPr>
          <w:p w:rsidR="00CF537A" w:rsidRPr="00A45A18" w:rsidRDefault="00CF537A"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CF537A" w:rsidRDefault="00CF537A"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CF537A" w:rsidRDefault="00CF537A" w:rsidP="00165482">
            <w:pPr>
              <w:spacing w:before="0" w:after="0" w:line="240" w:lineRule="auto"/>
              <w:ind w:left="12"/>
              <w:jc w:val="both"/>
              <w:rPr>
                <w:color w:val="000000"/>
                <w:sz w:val="20"/>
                <w:szCs w:val="20"/>
              </w:rPr>
            </w:pPr>
            <w:r>
              <w:rPr>
                <w:color w:val="000000"/>
                <w:sz w:val="20"/>
                <w:szCs w:val="20"/>
              </w:rPr>
              <w:t>- Họp với Hiệu trưởng trường Cánh Diều Tuổi Thơ (Tp: BLĐ, đ/c Linh, Hường)</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Pr="002D11A3" w:rsidRDefault="00165482" w:rsidP="00165482">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165482" w:rsidRPr="002D11A3" w:rsidRDefault="00165482" w:rsidP="00165482">
            <w:pPr>
              <w:spacing w:before="0" w:after="0" w:line="240" w:lineRule="auto"/>
              <w:ind w:left="12"/>
              <w:jc w:val="both"/>
              <w:rPr>
                <w:color w:val="000000"/>
                <w:sz w:val="20"/>
                <w:szCs w:val="20"/>
              </w:rPr>
            </w:pPr>
            <w:r w:rsidRPr="002D11A3">
              <w:rPr>
                <w:sz w:val="20"/>
                <w:szCs w:val="20"/>
              </w:rPr>
              <w:t>- Giao ban Tổ PC tại Trường BDGD quận số 223A Trần Huy Liệu P8. TP: Chủ tọa: đ/c Long- TP cùng dự họp: đ/c Đến, đ/c Kiều Oanh-P. TP, đ/c Trà (CVPC); Toàn thể GVCT và CBVĐ PC các phường.</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Pr="00A45A18"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Pr="002D11A3" w:rsidRDefault="00165482"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165482" w:rsidRPr="00BA1B9F" w:rsidRDefault="00165482" w:rsidP="00165482">
            <w:pPr>
              <w:spacing w:before="0" w:after="0" w:line="240" w:lineRule="auto"/>
              <w:jc w:val="both"/>
              <w:rPr>
                <w:sz w:val="20"/>
                <w:szCs w:val="20"/>
              </w:rPr>
            </w:pPr>
            <w:r>
              <w:rPr>
                <w:sz w:val="20"/>
                <w:szCs w:val="20"/>
              </w:rPr>
              <w:t xml:space="preserve">- </w:t>
            </w:r>
            <w:r w:rsidRPr="00BA1B9F">
              <w:rPr>
                <w:sz w:val="20"/>
                <w:szCs w:val="20"/>
              </w:rPr>
              <w:t xml:space="preserve">Các trường nộp sản phẩm dự thi hội thi “Sức sống mới từ phế thải” về trường TiH Đặng Văn Ngữ. </w:t>
            </w:r>
            <w:r w:rsidRPr="00BA1B9F">
              <w:rPr>
                <w:i/>
                <w:sz w:val="20"/>
                <w:szCs w:val="20"/>
              </w:rPr>
              <w:t>Lưu ý: Mỗi trường nộp ít nhất 02 sản phẩm</w:t>
            </w:r>
          </w:p>
        </w:tc>
      </w:tr>
      <w:tr w:rsidR="00165482" w:rsidRPr="00A45A18" w:rsidTr="007233F9">
        <w:trPr>
          <w:trHeight w:val="104"/>
        </w:trPr>
        <w:tc>
          <w:tcPr>
            <w:tcW w:w="1526" w:type="dxa"/>
            <w:tcBorders>
              <w:top w:val="nil"/>
              <w:left w:val="single" w:sz="4" w:space="0" w:color="auto"/>
              <w:bottom w:val="nil"/>
              <w:right w:val="single" w:sz="4" w:space="0" w:color="auto"/>
            </w:tcBorders>
          </w:tcPr>
          <w:p w:rsidR="00165482" w:rsidRDefault="00165482"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165482" w:rsidRPr="002D11A3" w:rsidRDefault="00165482" w:rsidP="00165482">
            <w:pPr>
              <w:pStyle w:val="NormalWeb"/>
              <w:spacing w:before="0" w:beforeAutospacing="0" w:after="0" w:afterAutospacing="0"/>
              <w:jc w:val="center"/>
              <w:rPr>
                <w:sz w:val="20"/>
                <w:szCs w:val="20"/>
              </w:rPr>
            </w:pPr>
            <w:r w:rsidRPr="002D11A3">
              <w:rPr>
                <w:color w:val="000000"/>
                <w:sz w:val="20"/>
                <w:szCs w:val="20"/>
              </w:rPr>
              <w:t>Cả tuần</w:t>
            </w:r>
          </w:p>
        </w:tc>
        <w:tc>
          <w:tcPr>
            <w:tcW w:w="8647" w:type="dxa"/>
            <w:tcBorders>
              <w:top w:val="nil"/>
              <w:left w:val="single" w:sz="4" w:space="0" w:color="auto"/>
              <w:bottom w:val="nil"/>
              <w:right w:val="single" w:sz="4" w:space="0" w:color="auto"/>
            </w:tcBorders>
          </w:tcPr>
          <w:p w:rsidR="00165482" w:rsidRPr="002D11A3" w:rsidRDefault="00165482" w:rsidP="00165482">
            <w:pPr>
              <w:pStyle w:val="NormalWeb"/>
              <w:spacing w:before="0" w:beforeAutospacing="0" w:after="0" w:afterAutospacing="0"/>
              <w:jc w:val="both"/>
              <w:rPr>
                <w:color w:val="000000"/>
                <w:sz w:val="20"/>
                <w:szCs w:val="20"/>
              </w:rPr>
            </w:pPr>
            <w:r w:rsidRPr="002D11A3">
              <w:rPr>
                <w:color w:val="000000"/>
                <w:sz w:val="20"/>
                <w:szCs w:val="20"/>
              </w:rPr>
              <w:t>- Theo dõi công trình xây dựng THCS Trần Huy Liệu (đ/c Bình)</w:t>
            </w:r>
          </w:p>
        </w:tc>
      </w:tr>
      <w:tr w:rsidR="0074625C" w:rsidRPr="00A45A18" w:rsidTr="000A2D64">
        <w:trPr>
          <w:trHeight w:val="430"/>
        </w:trPr>
        <w:tc>
          <w:tcPr>
            <w:tcW w:w="1526" w:type="dxa"/>
            <w:tcBorders>
              <w:top w:val="single" w:sz="4" w:space="0" w:color="auto"/>
              <w:left w:val="single" w:sz="4" w:space="0" w:color="auto"/>
              <w:bottom w:val="nil"/>
              <w:right w:val="single" w:sz="4" w:space="0" w:color="auto"/>
            </w:tcBorders>
          </w:tcPr>
          <w:p w:rsidR="0074625C" w:rsidRDefault="0074625C" w:rsidP="00165482">
            <w:pPr>
              <w:pStyle w:val="Heading1"/>
              <w:keepNext w:val="0"/>
              <w:widowControl w:val="0"/>
              <w:jc w:val="center"/>
              <w:rPr>
                <w:rFonts w:ascii="Times New Roman" w:hAnsi="Times New Roman" w:cs="Times New Roman"/>
                <w:b w:val="0"/>
                <w:sz w:val="20"/>
                <w:szCs w:val="20"/>
              </w:rPr>
            </w:pPr>
            <w:r w:rsidRPr="00A45A18">
              <w:rPr>
                <w:rFonts w:ascii="Times New Roman" w:hAnsi="Times New Roman" w:cs="Times New Roman"/>
                <w:b w:val="0"/>
                <w:sz w:val="20"/>
                <w:szCs w:val="20"/>
              </w:rPr>
              <w:t>Thứ ba</w:t>
            </w:r>
          </w:p>
          <w:p w:rsidR="0074625C" w:rsidRPr="0024787F" w:rsidRDefault="0074625C" w:rsidP="00165482">
            <w:pPr>
              <w:spacing w:before="0" w:after="0" w:line="240" w:lineRule="auto"/>
              <w:jc w:val="center"/>
            </w:pPr>
            <w:r>
              <w:rPr>
                <w:sz w:val="20"/>
                <w:szCs w:val="20"/>
              </w:rPr>
              <w:t>28/3/1</w:t>
            </w:r>
            <w:r w:rsidRPr="0024787F">
              <w:rPr>
                <w:sz w:val="20"/>
                <w:szCs w:val="20"/>
              </w:rPr>
              <w:t>7</w:t>
            </w:r>
          </w:p>
        </w:tc>
        <w:tc>
          <w:tcPr>
            <w:tcW w:w="992" w:type="dxa"/>
            <w:tcBorders>
              <w:top w:val="single" w:sz="4" w:space="0" w:color="auto"/>
              <w:left w:val="single" w:sz="4" w:space="0" w:color="auto"/>
              <w:bottom w:val="nil"/>
              <w:right w:val="single" w:sz="4" w:space="0" w:color="auto"/>
            </w:tcBorders>
          </w:tcPr>
          <w:p w:rsidR="0074625C" w:rsidRDefault="0074625C" w:rsidP="00B74CAC">
            <w:pPr>
              <w:widowControl w:val="0"/>
              <w:spacing w:before="0" w:after="0" w:line="240" w:lineRule="auto"/>
              <w:jc w:val="center"/>
              <w:rPr>
                <w:color w:val="000000"/>
                <w:sz w:val="20"/>
                <w:szCs w:val="20"/>
              </w:rPr>
            </w:pPr>
            <w:r>
              <w:rPr>
                <w:color w:val="000000"/>
                <w:sz w:val="20"/>
                <w:szCs w:val="20"/>
              </w:rPr>
              <w:t>8g00</w:t>
            </w:r>
          </w:p>
        </w:tc>
        <w:tc>
          <w:tcPr>
            <w:tcW w:w="8647" w:type="dxa"/>
            <w:tcBorders>
              <w:top w:val="single" w:sz="4" w:space="0" w:color="auto"/>
              <w:left w:val="single" w:sz="4" w:space="0" w:color="auto"/>
              <w:bottom w:val="nil"/>
              <w:right w:val="single" w:sz="4" w:space="0" w:color="auto"/>
            </w:tcBorders>
          </w:tcPr>
          <w:p w:rsidR="0074625C" w:rsidRDefault="0074625C" w:rsidP="00B74CAC">
            <w:pPr>
              <w:spacing w:before="0" w:after="0" w:line="240" w:lineRule="auto"/>
              <w:jc w:val="both"/>
              <w:rPr>
                <w:sz w:val="20"/>
                <w:szCs w:val="20"/>
              </w:rPr>
            </w:pPr>
            <w:r>
              <w:rPr>
                <w:sz w:val="20"/>
                <w:szCs w:val="20"/>
              </w:rPr>
              <w:t>- Dự hội nghị sơ kết công tác đảm bảo trật tự ATGT và quản lý sử dụng lòng lề đường, vỉa hè tại HT/UB (đ/c Long – TP)</w:t>
            </w:r>
          </w:p>
        </w:tc>
      </w:tr>
      <w:tr w:rsidR="0074625C" w:rsidRPr="00A45A18" w:rsidTr="0074625C">
        <w:trPr>
          <w:trHeight w:val="245"/>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165482">
            <w:pPr>
              <w:widowControl w:val="0"/>
              <w:spacing w:before="0" w:after="0" w:line="240" w:lineRule="auto"/>
              <w:jc w:val="center"/>
              <w:rPr>
                <w:color w:val="000000"/>
                <w:sz w:val="20"/>
                <w:szCs w:val="20"/>
              </w:rPr>
            </w:pPr>
            <w:r>
              <w:rPr>
                <w:color w:val="000000"/>
                <w:sz w:val="20"/>
                <w:szCs w:val="20"/>
              </w:rPr>
              <w:t>8g00</w:t>
            </w:r>
          </w:p>
        </w:tc>
        <w:tc>
          <w:tcPr>
            <w:tcW w:w="8647" w:type="dxa"/>
            <w:tcBorders>
              <w:top w:val="nil"/>
              <w:left w:val="single" w:sz="4" w:space="0" w:color="auto"/>
              <w:bottom w:val="nil"/>
              <w:right w:val="single" w:sz="4" w:space="0" w:color="auto"/>
            </w:tcBorders>
          </w:tcPr>
          <w:p w:rsidR="0074625C" w:rsidRDefault="0074625C" w:rsidP="008653CF">
            <w:pPr>
              <w:spacing w:before="0" w:after="0" w:line="240" w:lineRule="auto"/>
              <w:jc w:val="both"/>
              <w:rPr>
                <w:sz w:val="20"/>
                <w:szCs w:val="20"/>
              </w:rPr>
            </w:pPr>
            <w:r>
              <w:rPr>
                <w:sz w:val="20"/>
                <w:szCs w:val="20"/>
              </w:rPr>
              <w:t>- Thẩm định công nhận lại trường đạt chuẩn quốc gia tại MNSC 11 (Tp: BLĐ, Tổ MN, các bộ phận chức năng Phòng GDĐT)</w:t>
            </w:r>
          </w:p>
        </w:tc>
      </w:tr>
      <w:tr w:rsidR="0074625C" w:rsidRPr="00A45A18" w:rsidTr="000A2D64">
        <w:trPr>
          <w:trHeight w:val="430"/>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Pr="002D11A3" w:rsidRDefault="0074625C" w:rsidP="00BB0A99">
            <w:pPr>
              <w:widowControl w:val="0"/>
              <w:spacing w:before="0" w:after="0" w:line="240" w:lineRule="auto"/>
              <w:jc w:val="center"/>
              <w:rPr>
                <w:color w:val="000000"/>
                <w:sz w:val="20"/>
                <w:szCs w:val="20"/>
              </w:rPr>
            </w:pPr>
            <w:r>
              <w:rPr>
                <w:color w:val="000000"/>
                <w:sz w:val="20"/>
                <w:szCs w:val="20"/>
              </w:rPr>
              <w:t>8g00</w:t>
            </w:r>
          </w:p>
        </w:tc>
        <w:tc>
          <w:tcPr>
            <w:tcW w:w="8647" w:type="dxa"/>
            <w:tcBorders>
              <w:top w:val="nil"/>
              <w:left w:val="single" w:sz="4" w:space="0" w:color="auto"/>
              <w:bottom w:val="nil"/>
              <w:right w:val="single" w:sz="4" w:space="0" w:color="auto"/>
            </w:tcBorders>
          </w:tcPr>
          <w:p w:rsidR="0074625C" w:rsidRPr="00BA1B9F" w:rsidRDefault="0074625C" w:rsidP="00BB0A99">
            <w:pPr>
              <w:spacing w:before="0" w:after="0" w:line="240" w:lineRule="auto"/>
              <w:jc w:val="both"/>
              <w:rPr>
                <w:sz w:val="20"/>
                <w:szCs w:val="20"/>
              </w:rPr>
            </w:pPr>
            <w:r>
              <w:rPr>
                <w:sz w:val="20"/>
                <w:szCs w:val="20"/>
              </w:rPr>
              <w:t xml:space="preserve">- </w:t>
            </w:r>
            <w:r w:rsidRPr="00BA1B9F">
              <w:rPr>
                <w:sz w:val="20"/>
                <w:szCs w:val="20"/>
              </w:rPr>
              <w:t xml:space="preserve">Tổ chức hội thi “Sức sống mới từ phế thải” lần 10 </w:t>
            </w:r>
            <w:r>
              <w:rPr>
                <w:sz w:val="20"/>
                <w:szCs w:val="20"/>
              </w:rPr>
              <w:t>–</w:t>
            </w:r>
            <w:r w:rsidRPr="00BA1B9F">
              <w:rPr>
                <w:sz w:val="20"/>
                <w:szCs w:val="20"/>
              </w:rPr>
              <w:t xml:space="preserve"> Năm 2017 tại trường TiH Đặng Văn Ngữ (Tp: Theo quyết định )</w:t>
            </w:r>
          </w:p>
        </w:tc>
      </w:tr>
      <w:tr w:rsidR="0074625C" w:rsidRPr="00A45A18" w:rsidTr="00CA426A">
        <w:trPr>
          <w:trHeight w:val="574"/>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165482">
            <w:pPr>
              <w:widowControl w:val="0"/>
              <w:spacing w:before="0" w:after="0" w:line="240" w:lineRule="auto"/>
              <w:jc w:val="center"/>
              <w:rPr>
                <w:color w:val="000000"/>
                <w:sz w:val="20"/>
                <w:szCs w:val="20"/>
              </w:rPr>
            </w:pPr>
            <w:r>
              <w:rPr>
                <w:color w:val="000000"/>
                <w:sz w:val="20"/>
                <w:szCs w:val="20"/>
              </w:rPr>
              <w:t>8g00</w:t>
            </w:r>
          </w:p>
        </w:tc>
        <w:tc>
          <w:tcPr>
            <w:tcW w:w="8647" w:type="dxa"/>
            <w:tcBorders>
              <w:top w:val="nil"/>
              <w:left w:val="single" w:sz="4" w:space="0" w:color="auto"/>
              <w:bottom w:val="nil"/>
              <w:right w:val="single" w:sz="4" w:space="0" w:color="auto"/>
            </w:tcBorders>
          </w:tcPr>
          <w:p w:rsidR="0074625C" w:rsidRPr="00BC1537" w:rsidRDefault="0074625C" w:rsidP="00E517C2">
            <w:pPr>
              <w:jc w:val="both"/>
              <w:rPr>
                <w:sz w:val="20"/>
                <w:szCs w:val="20"/>
              </w:rPr>
            </w:pPr>
            <w:r>
              <w:rPr>
                <w:sz w:val="20"/>
                <w:szCs w:val="20"/>
              </w:rPr>
              <w:t>- Dự c</w:t>
            </w:r>
            <w:r w:rsidRPr="00BC1537">
              <w:rPr>
                <w:sz w:val="20"/>
                <w:szCs w:val="20"/>
              </w:rPr>
              <w:t>huyên đề cụm 3 Tiếng Anh cấp thành phố “ Reading Circle – Vòng tròn đọc hiểu”</w:t>
            </w:r>
            <w:r>
              <w:rPr>
                <w:sz w:val="20"/>
                <w:szCs w:val="20"/>
              </w:rPr>
              <w:t xml:space="preserve"> </w:t>
            </w:r>
            <w:r>
              <w:rPr>
                <w:rStyle w:val="apple-converted-space"/>
                <w:rFonts w:ascii="Arial" w:hAnsi="Arial" w:cs="Arial"/>
                <w:color w:val="222222"/>
                <w:sz w:val="19"/>
                <w:szCs w:val="19"/>
                <w:shd w:val="clear" w:color="auto" w:fill="FFFFFF"/>
              </w:rPr>
              <w:t> </w:t>
            </w:r>
            <w:r w:rsidRPr="00BC1537">
              <w:rPr>
                <w:color w:val="222222"/>
                <w:sz w:val="20"/>
                <w:szCs w:val="20"/>
                <w:shd w:val="clear" w:color="auto" w:fill="FFFFFF"/>
              </w:rPr>
              <w:t>tiểu học Võ Thị</w:t>
            </w:r>
            <w:r>
              <w:rPr>
                <w:color w:val="222222"/>
                <w:sz w:val="20"/>
                <w:szCs w:val="20"/>
                <w:shd w:val="clear" w:color="auto" w:fill="FFFFFF"/>
              </w:rPr>
              <w:t xml:space="preserve"> Sáu, số </w:t>
            </w:r>
            <w:r w:rsidRPr="00BC1537">
              <w:rPr>
                <w:color w:val="222222"/>
                <w:sz w:val="20"/>
                <w:szCs w:val="20"/>
                <w:shd w:val="clear" w:color="auto" w:fill="FFFFFF"/>
              </w:rPr>
              <w:t>450/19A, Lê Đức Thọ, Gò Vấp</w:t>
            </w:r>
            <w:r>
              <w:rPr>
                <w:color w:val="222222"/>
                <w:sz w:val="20"/>
                <w:szCs w:val="20"/>
                <w:shd w:val="clear" w:color="auto" w:fill="FFFFFF"/>
              </w:rPr>
              <w:t xml:space="preserve"> (đ/c </w:t>
            </w:r>
            <w:r w:rsidRPr="00BC1537">
              <w:rPr>
                <w:color w:val="222222"/>
                <w:sz w:val="20"/>
                <w:szCs w:val="20"/>
                <w:shd w:val="clear" w:color="auto" w:fill="FFFFFF"/>
              </w:rPr>
              <w:t>Ngọc)</w:t>
            </w:r>
          </w:p>
        </w:tc>
      </w:tr>
      <w:tr w:rsidR="0074625C" w:rsidRPr="00A45A18" w:rsidTr="000A2D64">
        <w:trPr>
          <w:trHeight w:val="430"/>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165482">
            <w:pPr>
              <w:widowControl w:val="0"/>
              <w:spacing w:before="0" w:after="0" w:line="240" w:lineRule="auto"/>
              <w:jc w:val="center"/>
              <w:rPr>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74625C" w:rsidRPr="00F15968" w:rsidRDefault="0074625C" w:rsidP="00F15968">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Đông Ba (đ/c Đến – PTP, Phúc, Ngọc; Cán bộ thư viện – thiết bị theo thông báo).</w:t>
            </w:r>
          </w:p>
        </w:tc>
      </w:tr>
      <w:tr w:rsidR="0074625C" w:rsidRPr="00A45A18" w:rsidTr="007233F9">
        <w:trPr>
          <w:trHeight w:val="430"/>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74625C" w:rsidRPr="00F15968" w:rsidRDefault="0074625C" w:rsidP="00F15968">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Cao Bá Quát (đ/c Đến – PTP, Phúc, Ngọc; Cán bộ thư viện – thiết bị theo thông báo).</w:t>
            </w:r>
          </w:p>
        </w:tc>
      </w:tr>
      <w:tr w:rsidR="0074625C" w:rsidRPr="00A45A18" w:rsidTr="007233F9">
        <w:trPr>
          <w:trHeight w:val="430"/>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Pr="002D11A3" w:rsidRDefault="0074625C" w:rsidP="006C4ABA">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74625C" w:rsidRPr="002D11A3" w:rsidRDefault="0074625C" w:rsidP="006C4ABA">
            <w:pPr>
              <w:spacing w:before="0" w:after="0" w:line="240" w:lineRule="auto"/>
              <w:jc w:val="both"/>
              <w:rPr>
                <w:sz w:val="20"/>
                <w:szCs w:val="20"/>
              </w:rPr>
            </w:pPr>
            <w:r w:rsidRPr="002D11A3">
              <w:rPr>
                <w:sz w:val="20"/>
                <w:szCs w:val="20"/>
              </w:rPr>
              <w:t>- Giao ban Công tác Đội tại phòng họp Quận đoàn (Tp: Đ/c Huyền-TLTN, Tổng phụ trách Đội các đơn vị)</w:t>
            </w:r>
          </w:p>
        </w:tc>
      </w:tr>
      <w:tr w:rsidR="0074625C" w:rsidRPr="00A45A18" w:rsidTr="007233F9">
        <w:trPr>
          <w:trHeight w:val="167"/>
        </w:trPr>
        <w:tc>
          <w:tcPr>
            <w:tcW w:w="1526" w:type="dxa"/>
            <w:tcBorders>
              <w:top w:val="nil"/>
              <w:left w:val="single" w:sz="4" w:space="0" w:color="auto"/>
              <w:bottom w:val="single" w:sz="4" w:space="0" w:color="auto"/>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bookmarkStart w:id="0" w:name="_GoBack"/>
            <w:bookmarkEnd w:id="0"/>
          </w:p>
        </w:tc>
        <w:tc>
          <w:tcPr>
            <w:tcW w:w="992" w:type="dxa"/>
            <w:tcBorders>
              <w:top w:val="nil"/>
              <w:left w:val="single" w:sz="4" w:space="0" w:color="auto"/>
              <w:bottom w:val="single" w:sz="4" w:space="0" w:color="auto"/>
              <w:right w:val="single" w:sz="4" w:space="0" w:color="auto"/>
            </w:tcBorders>
          </w:tcPr>
          <w:p w:rsidR="0074625C" w:rsidRPr="002D11A3" w:rsidRDefault="0074625C"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single" w:sz="4" w:space="0" w:color="auto"/>
              <w:right w:val="single" w:sz="4" w:space="0" w:color="auto"/>
            </w:tcBorders>
          </w:tcPr>
          <w:p w:rsidR="0074625C" w:rsidRPr="002D11A3" w:rsidRDefault="0074625C" w:rsidP="00165482">
            <w:pPr>
              <w:spacing w:before="0" w:after="0" w:line="240" w:lineRule="auto"/>
              <w:ind w:left="12"/>
              <w:jc w:val="both"/>
              <w:rPr>
                <w:color w:val="000000"/>
                <w:sz w:val="20"/>
                <w:szCs w:val="20"/>
              </w:rPr>
            </w:pPr>
            <w:r>
              <w:rPr>
                <w:color w:val="000000"/>
                <w:sz w:val="20"/>
                <w:szCs w:val="20"/>
              </w:rPr>
              <w:t>- Kiểm tra cấp phép hoạt động tại trường Vườn Yêu Thương (Tp: BLĐ, đ/c Linh, Huyền – MN, Phương)</w:t>
            </w:r>
          </w:p>
        </w:tc>
      </w:tr>
      <w:tr w:rsidR="0074625C" w:rsidRPr="00A45A18" w:rsidTr="007233F9">
        <w:trPr>
          <w:trHeight w:val="332"/>
        </w:trPr>
        <w:tc>
          <w:tcPr>
            <w:tcW w:w="1526" w:type="dxa"/>
            <w:tcBorders>
              <w:top w:val="single" w:sz="4" w:space="0" w:color="auto"/>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r w:rsidRPr="00A45A18">
              <w:rPr>
                <w:rFonts w:ascii="Times New Roman" w:hAnsi="Times New Roman" w:cs="Times New Roman"/>
                <w:b w:val="0"/>
                <w:sz w:val="20"/>
                <w:szCs w:val="20"/>
              </w:rPr>
              <w:t>Thứ tư</w:t>
            </w:r>
          </w:p>
          <w:p w:rsidR="0074625C" w:rsidRPr="00A45A18" w:rsidRDefault="0074625C" w:rsidP="00165482">
            <w:pPr>
              <w:spacing w:before="0" w:after="0" w:line="240" w:lineRule="auto"/>
              <w:jc w:val="center"/>
              <w:rPr>
                <w:sz w:val="20"/>
                <w:szCs w:val="20"/>
              </w:rPr>
            </w:pPr>
            <w:r>
              <w:rPr>
                <w:sz w:val="20"/>
                <w:szCs w:val="20"/>
              </w:rPr>
              <w:t>29/3</w:t>
            </w:r>
            <w:r w:rsidRPr="00A45A18">
              <w:rPr>
                <w:sz w:val="20"/>
                <w:szCs w:val="20"/>
              </w:rPr>
              <w:t>/17</w:t>
            </w:r>
          </w:p>
        </w:tc>
        <w:tc>
          <w:tcPr>
            <w:tcW w:w="992" w:type="dxa"/>
            <w:tcBorders>
              <w:top w:val="single" w:sz="4" w:space="0" w:color="auto"/>
              <w:left w:val="single" w:sz="4" w:space="0" w:color="auto"/>
              <w:bottom w:val="nil"/>
              <w:right w:val="single" w:sz="4" w:space="0" w:color="auto"/>
            </w:tcBorders>
          </w:tcPr>
          <w:p w:rsidR="0074625C" w:rsidRDefault="0074625C" w:rsidP="00165482">
            <w:pPr>
              <w:widowControl w:val="0"/>
              <w:spacing w:before="0" w:after="0" w:line="240" w:lineRule="auto"/>
              <w:jc w:val="center"/>
              <w:rPr>
                <w:color w:val="000000"/>
                <w:sz w:val="20"/>
                <w:szCs w:val="20"/>
              </w:rPr>
            </w:pPr>
            <w:r>
              <w:rPr>
                <w:color w:val="000000"/>
                <w:sz w:val="20"/>
                <w:szCs w:val="20"/>
              </w:rPr>
              <w:t>8g00</w:t>
            </w:r>
          </w:p>
          <w:p w:rsidR="0074625C" w:rsidRDefault="0074625C" w:rsidP="00165482">
            <w:pPr>
              <w:widowControl w:val="0"/>
              <w:spacing w:before="0" w:after="0" w:line="240" w:lineRule="auto"/>
              <w:jc w:val="center"/>
              <w:rPr>
                <w:color w:val="000000"/>
                <w:sz w:val="20"/>
                <w:szCs w:val="20"/>
              </w:rPr>
            </w:pPr>
          </w:p>
          <w:p w:rsidR="0074625C" w:rsidRDefault="0074625C" w:rsidP="00165482">
            <w:pPr>
              <w:widowControl w:val="0"/>
              <w:spacing w:before="0" w:after="0" w:line="240" w:lineRule="auto"/>
              <w:jc w:val="center"/>
              <w:rPr>
                <w:color w:val="000000"/>
                <w:sz w:val="20"/>
                <w:szCs w:val="20"/>
              </w:rPr>
            </w:pPr>
          </w:p>
          <w:p w:rsidR="0074625C" w:rsidRPr="002D11A3" w:rsidRDefault="0074625C" w:rsidP="00165482">
            <w:pPr>
              <w:widowControl w:val="0"/>
              <w:spacing w:before="0" w:after="0" w:line="240" w:lineRule="auto"/>
              <w:jc w:val="center"/>
              <w:rPr>
                <w:color w:val="000000"/>
                <w:sz w:val="20"/>
                <w:szCs w:val="20"/>
              </w:rPr>
            </w:pPr>
            <w:r>
              <w:rPr>
                <w:color w:val="000000"/>
                <w:sz w:val="20"/>
                <w:szCs w:val="20"/>
              </w:rPr>
              <w:t>8g00</w:t>
            </w:r>
          </w:p>
        </w:tc>
        <w:tc>
          <w:tcPr>
            <w:tcW w:w="8647" w:type="dxa"/>
            <w:tcBorders>
              <w:top w:val="single" w:sz="4" w:space="0" w:color="auto"/>
              <w:left w:val="single" w:sz="4" w:space="0" w:color="auto"/>
              <w:bottom w:val="nil"/>
              <w:right w:val="single" w:sz="4" w:space="0" w:color="auto"/>
            </w:tcBorders>
          </w:tcPr>
          <w:p w:rsidR="0074625C" w:rsidRDefault="0074625C" w:rsidP="00165482">
            <w:pPr>
              <w:spacing w:before="0" w:after="0" w:line="240" w:lineRule="auto"/>
              <w:ind w:left="12"/>
              <w:jc w:val="both"/>
              <w:rPr>
                <w:color w:val="000000"/>
                <w:sz w:val="20"/>
                <w:szCs w:val="20"/>
              </w:rPr>
            </w:pPr>
            <w:r>
              <w:rPr>
                <w:color w:val="000000"/>
                <w:sz w:val="20"/>
                <w:szCs w:val="20"/>
              </w:rPr>
              <w:t>- Dự tập huấn triển khai hướng dẫn số 01/HD-HĐXCNSKCTP và Hướng dẫn số 407/HD-GDĐT-VP về xét sáng kiến phục vụ công tác thi đua, khen thưởng tại Hội trường D Thông Tấn xã Việt Nam, số 116-118 Nguyễn Thị Minh Khai, P.5, Q.3 (đ/c Long – TP, Cẩn).</w:t>
            </w:r>
          </w:p>
          <w:p w:rsidR="0074625C" w:rsidRPr="004E4DAE" w:rsidRDefault="0074625C" w:rsidP="00165482">
            <w:pPr>
              <w:spacing w:before="0" w:after="0" w:line="240" w:lineRule="auto"/>
              <w:ind w:left="12"/>
              <w:jc w:val="both"/>
              <w:rPr>
                <w:color w:val="000000"/>
                <w:sz w:val="20"/>
                <w:szCs w:val="20"/>
              </w:rPr>
            </w:pPr>
            <w:r>
              <w:rPr>
                <w:color w:val="000000"/>
                <w:sz w:val="20"/>
                <w:szCs w:val="20"/>
              </w:rPr>
              <w:t xml:space="preserve">- Thao giảng chuyên đề </w:t>
            </w:r>
            <w:r>
              <w:rPr>
                <w:b/>
                <w:color w:val="000000"/>
                <w:sz w:val="20"/>
                <w:szCs w:val="20"/>
              </w:rPr>
              <w:t>“</w:t>
            </w:r>
            <w:r w:rsidRPr="004E4DAE">
              <w:rPr>
                <w:b/>
                <w:color w:val="000000"/>
                <w:sz w:val="20"/>
                <w:szCs w:val="20"/>
              </w:rPr>
              <w:t>Tích hợp nội dung giáo dục kỹ năng sống trong dạy học Toán ở tiểu học”</w:t>
            </w:r>
            <w:r>
              <w:rPr>
                <w:color w:val="000000"/>
                <w:sz w:val="20"/>
                <w:szCs w:val="20"/>
              </w:rPr>
              <w:t xml:space="preserve"> tại trường TH Đông Ba (Tp: lãnh đạo PGD, CV tiểu học, toàn thể Phó hiệu trưởng cùng khối trưởng khối 4 và 01 GV cốt cán/trường).</w:t>
            </w:r>
          </w:p>
        </w:tc>
      </w:tr>
      <w:tr w:rsidR="0074625C" w:rsidRPr="00A45A18" w:rsidTr="007233F9">
        <w:trPr>
          <w:trHeight w:val="332"/>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Pr="002D11A3" w:rsidRDefault="0074625C" w:rsidP="00165482">
            <w:pPr>
              <w:widowControl w:val="0"/>
              <w:spacing w:before="0" w:after="0" w:line="240" w:lineRule="auto"/>
              <w:jc w:val="center"/>
              <w:rPr>
                <w:color w:val="000000"/>
                <w:sz w:val="20"/>
                <w:szCs w:val="20"/>
              </w:rPr>
            </w:pPr>
            <w:r>
              <w:rPr>
                <w:color w:val="000000"/>
                <w:sz w:val="20"/>
                <w:szCs w:val="20"/>
              </w:rPr>
              <w:t>8g00</w:t>
            </w:r>
          </w:p>
        </w:tc>
        <w:tc>
          <w:tcPr>
            <w:tcW w:w="8647" w:type="dxa"/>
            <w:tcBorders>
              <w:top w:val="nil"/>
              <w:left w:val="single" w:sz="4" w:space="0" w:color="auto"/>
              <w:bottom w:val="nil"/>
              <w:right w:val="single" w:sz="4" w:space="0" w:color="auto"/>
            </w:tcBorders>
          </w:tcPr>
          <w:p w:rsidR="0074625C" w:rsidRPr="002D11A3" w:rsidRDefault="0074625C" w:rsidP="00165482">
            <w:pPr>
              <w:spacing w:before="0" w:after="0" w:line="240" w:lineRule="auto"/>
              <w:ind w:left="12"/>
              <w:jc w:val="both"/>
              <w:rPr>
                <w:color w:val="000000"/>
                <w:sz w:val="20"/>
                <w:szCs w:val="20"/>
              </w:rPr>
            </w:pPr>
            <w:r>
              <w:rPr>
                <w:color w:val="000000"/>
                <w:sz w:val="20"/>
                <w:szCs w:val="20"/>
              </w:rPr>
              <w:t>- Chấm thi giáo viên giỏi tại trường MNSC 1 (Tp: BLĐ, Tổ MN)</w:t>
            </w:r>
          </w:p>
        </w:tc>
      </w:tr>
      <w:tr w:rsidR="0074625C" w:rsidRPr="00A45A18" w:rsidTr="007233F9">
        <w:trPr>
          <w:trHeight w:val="332"/>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74625C" w:rsidRPr="00F15968" w:rsidRDefault="0074625C" w:rsidP="00F15968">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Hồ Văn Huê (đ/c Đến – PTP, Phúc, Ngọc; Cán bộ thư viện – thiết bị theo thông báo).</w:t>
            </w:r>
          </w:p>
        </w:tc>
      </w:tr>
      <w:tr w:rsidR="0074625C" w:rsidRPr="00A45A18" w:rsidTr="007233F9">
        <w:trPr>
          <w:trHeight w:val="332"/>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10g00</w:t>
            </w:r>
          </w:p>
        </w:tc>
        <w:tc>
          <w:tcPr>
            <w:tcW w:w="8647" w:type="dxa"/>
            <w:tcBorders>
              <w:top w:val="nil"/>
              <w:left w:val="single" w:sz="4" w:space="0" w:color="auto"/>
              <w:bottom w:val="nil"/>
              <w:right w:val="single" w:sz="4" w:space="0" w:color="auto"/>
            </w:tcBorders>
          </w:tcPr>
          <w:p w:rsidR="0074625C" w:rsidRDefault="0074625C" w:rsidP="00F15968">
            <w:pPr>
              <w:spacing w:before="0" w:after="0" w:line="240" w:lineRule="auto"/>
              <w:jc w:val="both"/>
              <w:rPr>
                <w:sz w:val="20"/>
                <w:szCs w:val="20"/>
              </w:rPr>
            </w:pPr>
            <w:r>
              <w:rPr>
                <w:sz w:val="20"/>
                <w:szCs w:val="20"/>
              </w:rPr>
              <w:t>- Họp Đảng ủy Cơ quan Chính quyền tại P2/UB (đ/c Oanh – Bí thư)</w:t>
            </w:r>
          </w:p>
        </w:tc>
      </w:tr>
      <w:tr w:rsidR="0074625C" w:rsidRPr="00A45A18" w:rsidTr="007233F9">
        <w:trPr>
          <w:trHeight w:val="332"/>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165482">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74625C" w:rsidRDefault="0074625C" w:rsidP="00165482">
            <w:pPr>
              <w:spacing w:before="0" w:after="0" w:line="240" w:lineRule="auto"/>
              <w:ind w:left="12"/>
              <w:jc w:val="both"/>
              <w:rPr>
                <w:color w:val="000000"/>
                <w:sz w:val="20"/>
                <w:szCs w:val="20"/>
              </w:rPr>
            </w:pPr>
            <w:r>
              <w:rPr>
                <w:color w:val="000000"/>
                <w:sz w:val="20"/>
                <w:szCs w:val="20"/>
              </w:rPr>
              <w:t>- Dự hội nghị tổng kết công tác tuyển chọn và gọi công dân nhập ngũ năm 2017 tại HT/UB (đ/c Long – TP</w:t>
            </w:r>
            <w:r w:rsidR="002415A1">
              <w:rPr>
                <w:color w:val="000000"/>
                <w:sz w:val="20"/>
                <w:szCs w:val="20"/>
              </w:rPr>
              <w:t>, Bình</w:t>
            </w:r>
            <w:r>
              <w:rPr>
                <w:color w:val="000000"/>
                <w:sz w:val="20"/>
                <w:szCs w:val="20"/>
              </w:rPr>
              <w:t>)</w:t>
            </w:r>
          </w:p>
        </w:tc>
      </w:tr>
      <w:tr w:rsidR="0074625C" w:rsidRPr="00A45A18" w:rsidTr="007233F9">
        <w:trPr>
          <w:trHeight w:val="332"/>
        </w:trPr>
        <w:tc>
          <w:tcPr>
            <w:tcW w:w="1526" w:type="dxa"/>
            <w:tcBorders>
              <w:top w:val="nil"/>
              <w:left w:val="single" w:sz="4" w:space="0" w:color="auto"/>
              <w:bottom w:val="nil"/>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74625C" w:rsidRPr="00F15968" w:rsidRDefault="0074625C" w:rsidP="00F15968">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Cổ Loa (đ/c Đến – PTP, Phúc, Ngọc; Cán bộ thư viện – thiết bị theo thông báo).</w:t>
            </w:r>
          </w:p>
        </w:tc>
      </w:tr>
      <w:tr w:rsidR="0074625C" w:rsidRPr="00A45A18" w:rsidTr="007233F9">
        <w:trPr>
          <w:trHeight w:val="332"/>
        </w:trPr>
        <w:tc>
          <w:tcPr>
            <w:tcW w:w="1526" w:type="dxa"/>
            <w:tcBorders>
              <w:top w:val="nil"/>
              <w:left w:val="single" w:sz="4" w:space="0" w:color="auto"/>
              <w:bottom w:val="single" w:sz="4" w:space="0" w:color="auto"/>
              <w:right w:val="single" w:sz="4" w:space="0" w:color="auto"/>
            </w:tcBorders>
          </w:tcPr>
          <w:p w:rsidR="0074625C" w:rsidRPr="00A45A18" w:rsidRDefault="0074625C" w:rsidP="00165482">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single" w:sz="4" w:space="0" w:color="auto"/>
              <w:right w:val="single" w:sz="4" w:space="0" w:color="auto"/>
            </w:tcBorders>
          </w:tcPr>
          <w:p w:rsidR="0074625C" w:rsidRPr="002D11A3" w:rsidRDefault="0074625C" w:rsidP="00165482">
            <w:pPr>
              <w:widowControl w:val="0"/>
              <w:spacing w:before="0" w:after="0" w:line="240" w:lineRule="auto"/>
              <w:jc w:val="center"/>
              <w:rPr>
                <w:color w:val="000000"/>
                <w:sz w:val="20"/>
                <w:szCs w:val="20"/>
              </w:rPr>
            </w:pPr>
            <w:r>
              <w:rPr>
                <w:color w:val="000000"/>
                <w:sz w:val="20"/>
                <w:szCs w:val="20"/>
              </w:rPr>
              <w:t>14g30</w:t>
            </w:r>
          </w:p>
        </w:tc>
        <w:tc>
          <w:tcPr>
            <w:tcW w:w="8647" w:type="dxa"/>
            <w:tcBorders>
              <w:top w:val="nil"/>
              <w:left w:val="single" w:sz="4" w:space="0" w:color="auto"/>
              <w:bottom w:val="single" w:sz="4" w:space="0" w:color="auto"/>
              <w:right w:val="single" w:sz="4" w:space="0" w:color="auto"/>
            </w:tcBorders>
          </w:tcPr>
          <w:p w:rsidR="0074625C" w:rsidRPr="002D11A3" w:rsidRDefault="0074625C" w:rsidP="00165482">
            <w:pPr>
              <w:spacing w:before="0" w:after="0" w:line="240" w:lineRule="auto"/>
              <w:ind w:left="12"/>
              <w:jc w:val="both"/>
              <w:rPr>
                <w:color w:val="000000"/>
                <w:sz w:val="20"/>
                <w:szCs w:val="20"/>
              </w:rPr>
            </w:pPr>
            <w:r>
              <w:rPr>
                <w:color w:val="000000"/>
                <w:sz w:val="20"/>
                <w:szCs w:val="20"/>
              </w:rPr>
              <w:t>- Chấm thi giáo viên giỏi tại trường MNSC 1 (Tp: BLĐ, Tổ MN)</w:t>
            </w:r>
          </w:p>
        </w:tc>
      </w:tr>
      <w:tr w:rsidR="0074625C" w:rsidRPr="00A45A18" w:rsidTr="002461C2">
        <w:trPr>
          <w:trHeight w:val="273"/>
        </w:trPr>
        <w:tc>
          <w:tcPr>
            <w:tcW w:w="1526" w:type="dxa"/>
            <w:tcBorders>
              <w:top w:val="single" w:sz="4" w:space="0" w:color="auto"/>
              <w:left w:val="single" w:sz="4" w:space="0" w:color="auto"/>
              <w:bottom w:val="nil"/>
              <w:right w:val="single" w:sz="4" w:space="0" w:color="auto"/>
            </w:tcBorders>
          </w:tcPr>
          <w:p w:rsidR="0074625C" w:rsidRDefault="0074625C" w:rsidP="00165482">
            <w:pPr>
              <w:pStyle w:val="Header"/>
              <w:widowControl w:val="0"/>
              <w:tabs>
                <w:tab w:val="left" w:pos="720"/>
              </w:tabs>
              <w:jc w:val="center"/>
              <w:rPr>
                <w:rFonts w:ascii="Times New Roman" w:hAnsi="Times New Roman" w:cs="Times New Roman"/>
                <w:color w:val="000000"/>
                <w:sz w:val="20"/>
                <w:szCs w:val="20"/>
              </w:rPr>
            </w:pPr>
            <w:r w:rsidRPr="00A45A18">
              <w:rPr>
                <w:rFonts w:ascii="Times New Roman" w:hAnsi="Times New Roman" w:cs="Times New Roman"/>
                <w:color w:val="000000"/>
                <w:sz w:val="20"/>
                <w:szCs w:val="20"/>
              </w:rPr>
              <w:t>Thứ năm</w:t>
            </w:r>
          </w:p>
          <w:p w:rsidR="0074625C" w:rsidRPr="00A45A18" w:rsidRDefault="0074625C" w:rsidP="00165482">
            <w:pPr>
              <w:pStyle w:val="Header"/>
              <w:widowControl w:val="0"/>
              <w:tabs>
                <w:tab w:val="left" w:pos="720"/>
              </w:tabs>
              <w:jc w:val="center"/>
              <w:rPr>
                <w:rFonts w:ascii="Times New Roman" w:hAnsi="Times New Roman" w:cs="Times New Roman"/>
                <w:color w:val="000000"/>
                <w:sz w:val="20"/>
                <w:szCs w:val="20"/>
              </w:rPr>
            </w:pPr>
            <w:r>
              <w:rPr>
                <w:rFonts w:ascii="Times New Roman" w:hAnsi="Times New Roman" w:cs="Times New Roman"/>
                <w:color w:val="000000"/>
                <w:sz w:val="20"/>
                <w:szCs w:val="20"/>
              </w:rPr>
              <w:t>30/3</w:t>
            </w:r>
            <w:r w:rsidRPr="00A45A18">
              <w:rPr>
                <w:rFonts w:ascii="Times New Roman" w:hAnsi="Times New Roman" w:cs="Times New Roman"/>
                <w:color w:val="000000"/>
                <w:sz w:val="20"/>
                <w:szCs w:val="20"/>
              </w:rPr>
              <w:t>/17</w:t>
            </w:r>
          </w:p>
        </w:tc>
        <w:tc>
          <w:tcPr>
            <w:tcW w:w="992" w:type="dxa"/>
            <w:tcBorders>
              <w:top w:val="single" w:sz="4" w:space="0" w:color="auto"/>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7g30</w:t>
            </w:r>
          </w:p>
        </w:tc>
        <w:tc>
          <w:tcPr>
            <w:tcW w:w="8647" w:type="dxa"/>
            <w:tcBorders>
              <w:top w:val="single" w:sz="4" w:space="0" w:color="auto"/>
              <w:left w:val="single" w:sz="4" w:space="0" w:color="auto"/>
              <w:bottom w:val="nil"/>
              <w:right w:val="single" w:sz="4" w:space="0" w:color="auto"/>
            </w:tcBorders>
          </w:tcPr>
          <w:p w:rsidR="0074625C" w:rsidRDefault="0074625C" w:rsidP="00C66B2E">
            <w:pPr>
              <w:spacing w:before="0" w:after="0" w:line="240" w:lineRule="auto"/>
              <w:jc w:val="both"/>
              <w:rPr>
                <w:sz w:val="20"/>
                <w:szCs w:val="20"/>
              </w:rPr>
            </w:pPr>
            <w:r>
              <w:rPr>
                <w:sz w:val="20"/>
                <w:szCs w:val="20"/>
              </w:rPr>
              <w:t>- Triển khai chuyên đề “Xây dựng môi trường lấy trẻ làm trung tâm” tại MNSC 1 (Tp: BLĐ, Tổ MN; MNCL: Hiệu phó chuyên môn, 01Tổ trưởng chuyên môn Nhà trẻ - 01Tổ trưởng chuyên môn Mẫu giáo; MNTT: Hiệu trường, Quản lý nhóm lớp)</w:t>
            </w:r>
          </w:p>
        </w:tc>
      </w:tr>
      <w:tr w:rsidR="0074625C" w:rsidRPr="00A45A18" w:rsidTr="007233F9">
        <w:trPr>
          <w:trHeight w:val="273"/>
        </w:trPr>
        <w:tc>
          <w:tcPr>
            <w:tcW w:w="1526" w:type="dxa"/>
            <w:tcBorders>
              <w:top w:val="nil"/>
              <w:left w:val="single" w:sz="4" w:space="0" w:color="auto"/>
              <w:bottom w:val="nil"/>
              <w:right w:val="single" w:sz="4" w:space="0" w:color="auto"/>
            </w:tcBorders>
          </w:tcPr>
          <w:p w:rsidR="0074625C" w:rsidRPr="000E790D" w:rsidRDefault="0074625C"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74625C" w:rsidRPr="003159CE" w:rsidRDefault="0074625C" w:rsidP="00165482">
            <w:pPr>
              <w:widowControl w:val="0"/>
              <w:spacing w:before="0" w:after="0" w:line="240" w:lineRule="auto"/>
              <w:jc w:val="center"/>
              <w:rPr>
                <w:b/>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74625C" w:rsidRPr="00E12617" w:rsidRDefault="0074625C" w:rsidP="00165482">
            <w:pPr>
              <w:pStyle w:val="ListParagraph"/>
              <w:numPr>
                <w:ilvl w:val="0"/>
                <w:numId w:val="3"/>
              </w:numPr>
              <w:tabs>
                <w:tab w:val="left" w:pos="176"/>
              </w:tabs>
              <w:spacing w:before="0" w:after="0" w:line="240" w:lineRule="auto"/>
              <w:ind w:left="0" w:firstLine="12"/>
              <w:jc w:val="both"/>
              <w:rPr>
                <w:color w:val="000000"/>
                <w:sz w:val="20"/>
                <w:szCs w:val="20"/>
              </w:rPr>
            </w:pPr>
            <w:r w:rsidRPr="00E12617">
              <w:rPr>
                <w:color w:val="000000"/>
                <w:sz w:val="20"/>
                <w:szCs w:val="20"/>
              </w:rPr>
              <w:t xml:space="preserve">Tham dự </w:t>
            </w:r>
            <w:r>
              <w:rPr>
                <w:color w:val="000000"/>
                <w:sz w:val="20"/>
                <w:szCs w:val="20"/>
              </w:rPr>
              <w:t xml:space="preserve">buổi </w:t>
            </w:r>
            <w:r w:rsidRPr="00E12617">
              <w:rPr>
                <w:color w:val="000000"/>
                <w:sz w:val="20"/>
                <w:szCs w:val="20"/>
              </w:rPr>
              <w:t xml:space="preserve">triển khai </w:t>
            </w:r>
            <w:r>
              <w:rPr>
                <w:color w:val="000000"/>
                <w:sz w:val="20"/>
                <w:szCs w:val="20"/>
              </w:rPr>
              <w:t>thực hiện Đ</w:t>
            </w:r>
            <w:r w:rsidRPr="00E12617">
              <w:rPr>
                <w:color w:val="000000"/>
                <w:sz w:val="20"/>
                <w:szCs w:val="20"/>
              </w:rPr>
              <w:t>ề án SSC về thẻ học đường tại hội trường PGD-ĐT (Tp: Ban lãnh đạo, thầy Bảo, Duy – Tổ Phổ thông, Hiệu trưởng và kế toán các trường TH, THCS công lập).</w:t>
            </w:r>
          </w:p>
        </w:tc>
      </w:tr>
      <w:tr w:rsidR="0074625C" w:rsidRPr="00A45A18" w:rsidTr="007233F9">
        <w:trPr>
          <w:trHeight w:val="273"/>
        </w:trPr>
        <w:tc>
          <w:tcPr>
            <w:tcW w:w="1526" w:type="dxa"/>
            <w:tcBorders>
              <w:top w:val="nil"/>
              <w:left w:val="single" w:sz="4" w:space="0" w:color="auto"/>
              <w:bottom w:val="nil"/>
              <w:right w:val="single" w:sz="4" w:space="0" w:color="auto"/>
            </w:tcBorders>
          </w:tcPr>
          <w:p w:rsidR="0074625C" w:rsidRDefault="0074625C"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74625C" w:rsidRPr="00F15968" w:rsidRDefault="0074625C" w:rsidP="00DE1CD1">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Phạm Ngọc Thạch (đ/c Đến – PTP, Phúc, Ngọc; Cán bộ thư viện – thiết bị theo thông báo).</w:t>
            </w:r>
          </w:p>
        </w:tc>
      </w:tr>
      <w:tr w:rsidR="0074625C" w:rsidRPr="00A45A18" w:rsidTr="007233F9">
        <w:trPr>
          <w:trHeight w:val="273"/>
        </w:trPr>
        <w:tc>
          <w:tcPr>
            <w:tcW w:w="1526" w:type="dxa"/>
            <w:tcBorders>
              <w:top w:val="nil"/>
              <w:left w:val="single" w:sz="4" w:space="0" w:color="auto"/>
              <w:bottom w:val="nil"/>
              <w:right w:val="single" w:sz="4" w:space="0" w:color="auto"/>
            </w:tcBorders>
          </w:tcPr>
          <w:p w:rsidR="0074625C" w:rsidRDefault="0074625C"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74625C" w:rsidRPr="00F15968" w:rsidRDefault="0074625C" w:rsidP="00DE1CD1">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Chí Linh (đ/c Đến – PTP, Phúc, Ngọc; Cán bộ thư viện – thiết bị theo thông báo).</w:t>
            </w:r>
          </w:p>
        </w:tc>
      </w:tr>
      <w:tr w:rsidR="0074625C" w:rsidRPr="00A45A18" w:rsidTr="007233F9">
        <w:trPr>
          <w:trHeight w:val="273"/>
        </w:trPr>
        <w:tc>
          <w:tcPr>
            <w:tcW w:w="1526" w:type="dxa"/>
            <w:tcBorders>
              <w:top w:val="nil"/>
              <w:left w:val="single" w:sz="4" w:space="0" w:color="auto"/>
              <w:bottom w:val="nil"/>
              <w:right w:val="single" w:sz="4" w:space="0" w:color="auto"/>
            </w:tcBorders>
          </w:tcPr>
          <w:p w:rsidR="0074625C" w:rsidRDefault="0074625C"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74625C" w:rsidRDefault="0074625C" w:rsidP="00DE1CD1">
            <w:pPr>
              <w:spacing w:before="0" w:after="0" w:line="240" w:lineRule="auto"/>
              <w:jc w:val="both"/>
              <w:rPr>
                <w:sz w:val="20"/>
                <w:szCs w:val="20"/>
              </w:rPr>
            </w:pPr>
            <w:r>
              <w:rPr>
                <w:sz w:val="20"/>
                <w:szCs w:val="20"/>
              </w:rPr>
              <w:t>- Dự hội nghị chuyên đề “Thực hiện quy định của pháp luật về xác minh, thu thập chứng cứ” tại HT/UB (đ/c</w:t>
            </w:r>
            <w:r w:rsidR="007F6340">
              <w:rPr>
                <w:sz w:val="20"/>
                <w:szCs w:val="20"/>
              </w:rPr>
              <w:t xml:space="preserve"> Long – TP, Hường)</w:t>
            </w:r>
          </w:p>
        </w:tc>
      </w:tr>
      <w:tr w:rsidR="0074625C" w:rsidRPr="00A45A18" w:rsidTr="007233F9">
        <w:trPr>
          <w:trHeight w:val="273"/>
        </w:trPr>
        <w:tc>
          <w:tcPr>
            <w:tcW w:w="1526" w:type="dxa"/>
            <w:tcBorders>
              <w:top w:val="nil"/>
              <w:left w:val="single" w:sz="4" w:space="0" w:color="auto"/>
              <w:bottom w:val="nil"/>
              <w:right w:val="single" w:sz="4" w:space="0" w:color="auto"/>
            </w:tcBorders>
          </w:tcPr>
          <w:p w:rsidR="0074625C" w:rsidRDefault="0074625C"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74625C" w:rsidRPr="002D11A3" w:rsidRDefault="0074625C" w:rsidP="00165482">
            <w:pPr>
              <w:widowControl w:val="0"/>
              <w:spacing w:before="0" w:after="0" w:line="240" w:lineRule="auto"/>
              <w:jc w:val="center"/>
              <w:rPr>
                <w:color w:val="000000"/>
                <w:sz w:val="20"/>
                <w:szCs w:val="20"/>
              </w:rPr>
            </w:pPr>
            <w:r>
              <w:rPr>
                <w:color w:val="000000"/>
                <w:sz w:val="20"/>
                <w:szCs w:val="20"/>
              </w:rPr>
              <w:t>14g30</w:t>
            </w:r>
          </w:p>
        </w:tc>
        <w:tc>
          <w:tcPr>
            <w:tcW w:w="8647" w:type="dxa"/>
            <w:tcBorders>
              <w:top w:val="nil"/>
              <w:left w:val="single" w:sz="4" w:space="0" w:color="auto"/>
              <w:bottom w:val="nil"/>
              <w:right w:val="single" w:sz="4" w:space="0" w:color="auto"/>
            </w:tcBorders>
          </w:tcPr>
          <w:p w:rsidR="0074625C" w:rsidRPr="002D11A3" w:rsidRDefault="0074625C" w:rsidP="00165482">
            <w:pPr>
              <w:spacing w:before="0" w:after="0" w:line="240" w:lineRule="auto"/>
              <w:ind w:left="12"/>
              <w:jc w:val="both"/>
              <w:rPr>
                <w:color w:val="000000"/>
                <w:sz w:val="20"/>
                <w:szCs w:val="20"/>
              </w:rPr>
            </w:pPr>
            <w:r>
              <w:rPr>
                <w:color w:val="000000"/>
                <w:sz w:val="20"/>
                <w:szCs w:val="20"/>
              </w:rPr>
              <w:t>- Chấm thi giáo viên giỏi tại trường MNSC 1</w:t>
            </w:r>
            <w:r w:rsidR="00AD49B8">
              <w:rPr>
                <w:color w:val="000000"/>
                <w:sz w:val="20"/>
                <w:szCs w:val="20"/>
              </w:rPr>
              <w:t>2</w:t>
            </w:r>
            <w:r>
              <w:rPr>
                <w:color w:val="000000"/>
                <w:sz w:val="20"/>
                <w:szCs w:val="20"/>
              </w:rPr>
              <w:t xml:space="preserve"> (Tp: BLĐ, Tổ MN)</w:t>
            </w:r>
          </w:p>
        </w:tc>
      </w:tr>
      <w:tr w:rsidR="00250AC8" w:rsidRPr="00A45A18" w:rsidTr="007233F9">
        <w:trPr>
          <w:trHeight w:val="273"/>
        </w:trPr>
        <w:tc>
          <w:tcPr>
            <w:tcW w:w="1526" w:type="dxa"/>
            <w:tcBorders>
              <w:top w:val="nil"/>
              <w:left w:val="single" w:sz="4" w:space="0" w:color="auto"/>
              <w:bottom w:val="nil"/>
              <w:right w:val="single" w:sz="4" w:space="0" w:color="auto"/>
            </w:tcBorders>
          </w:tcPr>
          <w:p w:rsidR="00250AC8" w:rsidRDefault="00250AC8"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250AC8" w:rsidRDefault="00250AC8" w:rsidP="00165482">
            <w:pPr>
              <w:widowControl w:val="0"/>
              <w:spacing w:before="0" w:after="0" w:line="240" w:lineRule="auto"/>
              <w:jc w:val="center"/>
              <w:rPr>
                <w:color w:val="000000"/>
                <w:sz w:val="20"/>
                <w:szCs w:val="20"/>
              </w:rPr>
            </w:pPr>
            <w:r>
              <w:rPr>
                <w:color w:val="000000"/>
                <w:sz w:val="20"/>
                <w:szCs w:val="20"/>
              </w:rPr>
              <w:t>16g00</w:t>
            </w:r>
          </w:p>
        </w:tc>
        <w:tc>
          <w:tcPr>
            <w:tcW w:w="8647" w:type="dxa"/>
            <w:tcBorders>
              <w:top w:val="nil"/>
              <w:left w:val="single" w:sz="4" w:space="0" w:color="auto"/>
              <w:bottom w:val="nil"/>
              <w:right w:val="single" w:sz="4" w:space="0" w:color="auto"/>
            </w:tcBorders>
          </w:tcPr>
          <w:p w:rsidR="00250AC8" w:rsidRDefault="00250AC8" w:rsidP="00250AC8">
            <w:pPr>
              <w:spacing w:before="0" w:after="0" w:line="240" w:lineRule="auto"/>
              <w:ind w:left="12"/>
              <w:jc w:val="both"/>
              <w:rPr>
                <w:color w:val="000000"/>
                <w:sz w:val="20"/>
                <w:szCs w:val="20"/>
              </w:rPr>
            </w:pPr>
            <w:r>
              <w:rPr>
                <w:color w:val="000000"/>
                <w:sz w:val="20"/>
                <w:szCs w:val="20"/>
              </w:rPr>
              <w:t>- Dự họp mặt nữ cán bộ lãnh đạo qua các thời kỳ - nữ cán bộ chủ chốt nhân kỷ niệm 1977 năm cuộc khởi nghĩa Hai Bà Trưng và 107 năm ngày Quốc tế phụ nữ (8/3/1910 – 8/3/2017) tại 82 Trần Huy Liệ</w:t>
            </w:r>
            <w:r w:rsidR="00AC1721">
              <w:rPr>
                <w:color w:val="000000"/>
                <w:sz w:val="20"/>
                <w:szCs w:val="20"/>
              </w:rPr>
              <w:t>u, P.15 (đ/c Oanh – PTP)</w:t>
            </w:r>
          </w:p>
        </w:tc>
      </w:tr>
      <w:tr w:rsidR="0074625C" w:rsidRPr="00A45A18" w:rsidTr="007233F9">
        <w:trPr>
          <w:trHeight w:val="273"/>
        </w:trPr>
        <w:tc>
          <w:tcPr>
            <w:tcW w:w="1526" w:type="dxa"/>
            <w:tcBorders>
              <w:top w:val="nil"/>
              <w:left w:val="single" w:sz="4" w:space="0" w:color="auto"/>
              <w:bottom w:val="nil"/>
              <w:right w:val="single" w:sz="4" w:space="0" w:color="auto"/>
            </w:tcBorders>
          </w:tcPr>
          <w:p w:rsidR="0074625C" w:rsidRPr="00A45A18" w:rsidRDefault="0074625C" w:rsidP="00165482">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74625C" w:rsidRDefault="0074625C" w:rsidP="00165482">
            <w:pPr>
              <w:widowControl w:val="0"/>
              <w:spacing w:before="0" w:after="0" w:line="240" w:lineRule="auto"/>
              <w:jc w:val="center"/>
              <w:rPr>
                <w:sz w:val="20"/>
                <w:szCs w:val="20"/>
              </w:rPr>
            </w:pPr>
            <w:r>
              <w:rPr>
                <w:sz w:val="20"/>
                <w:szCs w:val="20"/>
              </w:rPr>
              <w:t>16g00</w:t>
            </w:r>
          </w:p>
        </w:tc>
        <w:tc>
          <w:tcPr>
            <w:tcW w:w="8647" w:type="dxa"/>
            <w:tcBorders>
              <w:top w:val="nil"/>
              <w:left w:val="single" w:sz="4" w:space="0" w:color="auto"/>
              <w:bottom w:val="nil"/>
              <w:right w:val="single" w:sz="4" w:space="0" w:color="auto"/>
            </w:tcBorders>
          </w:tcPr>
          <w:p w:rsidR="0074625C" w:rsidRPr="002D11A3" w:rsidRDefault="0074625C" w:rsidP="00165482">
            <w:pPr>
              <w:spacing w:before="0" w:after="0" w:line="240" w:lineRule="auto"/>
              <w:jc w:val="both"/>
              <w:rPr>
                <w:color w:val="000000"/>
                <w:sz w:val="20"/>
                <w:szCs w:val="20"/>
              </w:rPr>
            </w:pPr>
            <w:r>
              <w:rPr>
                <w:color w:val="000000"/>
                <w:sz w:val="20"/>
                <w:szCs w:val="20"/>
              </w:rPr>
              <w:t>- Họp BLĐ.PGDĐT.</w:t>
            </w:r>
          </w:p>
        </w:tc>
      </w:tr>
      <w:tr w:rsidR="0074625C" w:rsidRPr="00A45A18" w:rsidTr="007233F9">
        <w:trPr>
          <w:cantSplit/>
        </w:trPr>
        <w:tc>
          <w:tcPr>
            <w:tcW w:w="1526" w:type="dxa"/>
            <w:tcBorders>
              <w:top w:val="single" w:sz="4" w:space="0" w:color="auto"/>
              <w:left w:val="single" w:sz="4" w:space="0" w:color="auto"/>
              <w:bottom w:val="nil"/>
              <w:right w:val="single" w:sz="4" w:space="0" w:color="auto"/>
            </w:tcBorders>
          </w:tcPr>
          <w:p w:rsidR="0074625C" w:rsidRDefault="0074625C" w:rsidP="000D4956">
            <w:pPr>
              <w:widowControl w:val="0"/>
              <w:spacing w:before="0" w:after="0" w:line="240" w:lineRule="auto"/>
              <w:jc w:val="center"/>
              <w:rPr>
                <w:color w:val="000000"/>
                <w:sz w:val="20"/>
                <w:szCs w:val="20"/>
              </w:rPr>
            </w:pPr>
            <w:r w:rsidRPr="00A45A18">
              <w:rPr>
                <w:color w:val="000000"/>
                <w:sz w:val="20"/>
                <w:szCs w:val="20"/>
              </w:rPr>
              <w:t>Thứ sáu</w:t>
            </w:r>
          </w:p>
          <w:p w:rsidR="007161DE" w:rsidRPr="00A45A18" w:rsidRDefault="007161DE" w:rsidP="000D4956">
            <w:pPr>
              <w:widowControl w:val="0"/>
              <w:spacing w:before="0" w:after="0" w:line="240" w:lineRule="auto"/>
              <w:jc w:val="center"/>
              <w:rPr>
                <w:color w:val="000000"/>
                <w:sz w:val="20"/>
                <w:szCs w:val="20"/>
              </w:rPr>
            </w:pPr>
            <w:r>
              <w:rPr>
                <w:color w:val="000000"/>
                <w:sz w:val="20"/>
                <w:szCs w:val="20"/>
              </w:rPr>
              <w:t>31/3</w:t>
            </w:r>
            <w:r w:rsidRPr="00A45A18">
              <w:rPr>
                <w:color w:val="000000"/>
                <w:sz w:val="20"/>
                <w:szCs w:val="20"/>
              </w:rPr>
              <w:t>/17</w:t>
            </w:r>
          </w:p>
        </w:tc>
        <w:tc>
          <w:tcPr>
            <w:tcW w:w="992" w:type="dxa"/>
            <w:tcBorders>
              <w:top w:val="single" w:sz="4" w:space="0" w:color="auto"/>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r>
              <w:rPr>
                <w:color w:val="000000"/>
                <w:sz w:val="20"/>
                <w:szCs w:val="20"/>
              </w:rPr>
              <w:t>8g00</w:t>
            </w:r>
          </w:p>
        </w:tc>
        <w:tc>
          <w:tcPr>
            <w:tcW w:w="8647" w:type="dxa"/>
            <w:tcBorders>
              <w:top w:val="single" w:sz="4" w:space="0" w:color="auto"/>
              <w:left w:val="single" w:sz="4" w:space="0" w:color="auto"/>
              <w:bottom w:val="nil"/>
              <w:right w:val="single" w:sz="4" w:space="0" w:color="auto"/>
            </w:tcBorders>
          </w:tcPr>
          <w:p w:rsidR="0074625C" w:rsidRPr="00A45A18" w:rsidRDefault="0074625C" w:rsidP="008653CF">
            <w:pPr>
              <w:spacing w:before="0" w:after="0" w:line="240" w:lineRule="auto"/>
              <w:ind w:left="12"/>
              <w:jc w:val="both"/>
              <w:rPr>
                <w:color w:val="000000"/>
                <w:sz w:val="20"/>
                <w:szCs w:val="20"/>
              </w:rPr>
            </w:pPr>
            <w:r>
              <w:rPr>
                <w:color w:val="000000"/>
                <w:sz w:val="20"/>
                <w:szCs w:val="20"/>
              </w:rPr>
              <w:t xml:space="preserve">- Thẩm định trường đạt chuẩn quốc gia MNSC </w:t>
            </w:r>
            <w:r w:rsidR="00793E48">
              <w:rPr>
                <w:color w:val="000000"/>
                <w:sz w:val="20"/>
                <w:szCs w:val="20"/>
              </w:rPr>
              <w:t>1</w:t>
            </w:r>
            <w:r>
              <w:rPr>
                <w:color w:val="000000"/>
                <w:sz w:val="20"/>
                <w:szCs w:val="20"/>
              </w:rPr>
              <w:t>4 (Tp: BLĐ, Tổ MN</w:t>
            </w:r>
            <w:r w:rsidR="00A27B15">
              <w:rPr>
                <w:color w:val="000000"/>
                <w:sz w:val="20"/>
                <w:szCs w:val="20"/>
              </w:rPr>
              <w:t>,</w:t>
            </w:r>
            <w:r>
              <w:rPr>
                <w:sz w:val="20"/>
                <w:szCs w:val="20"/>
              </w:rPr>
              <w:t xml:space="preserve"> các bộ phận chức năng Phòng GDĐT</w:t>
            </w:r>
            <w:r>
              <w:rPr>
                <w:color w:val="000000"/>
                <w:sz w:val="20"/>
                <w:szCs w:val="20"/>
              </w:rPr>
              <w:t>)</w:t>
            </w:r>
          </w:p>
        </w:tc>
      </w:tr>
      <w:tr w:rsidR="0074625C" w:rsidRPr="00A45A18" w:rsidTr="007233F9">
        <w:trPr>
          <w:cantSplit/>
        </w:trPr>
        <w:tc>
          <w:tcPr>
            <w:tcW w:w="1526" w:type="dxa"/>
            <w:tcBorders>
              <w:top w:val="nil"/>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74625C" w:rsidRPr="00A45A18" w:rsidRDefault="0074625C" w:rsidP="00F5232D">
            <w:pPr>
              <w:widowControl w:val="0"/>
              <w:spacing w:before="0" w:after="0" w:line="240" w:lineRule="auto"/>
              <w:jc w:val="center"/>
              <w:rPr>
                <w:color w:val="000000"/>
                <w:sz w:val="20"/>
                <w:szCs w:val="20"/>
              </w:rPr>
            </w:pPr>
            <w:r>
              <w:rPr>
                <w:color w:val="000000"/>
                <w:sz w:val="20"/>
                <w:szCs w:val="20"/>
              </w:rPr>
              <w:t>8g00</w:t>
            </w:r>
          </w:p>
        </w:tc>
        <w:tc>
          <w:tcPr>
            <w:tcW w:w="8647" w:type="dxa"/>
            <w:tcBorders>
              <w:top w:val="nil"/>
              <w:left w:val="single" w:sz="4" w:space="0" w:color="auto"/>
              <w:bottom w:val="nil"/>
              <w:right w:val="single" w:sz="4" w:space="0" w:color="auto"/>
            </w:tcBorders>
          </w:tcPr>
          <w:p w:rsidR="0074625C" w:rsidRPr="00A45A18" w:rsidRDefault="0074625C" w:rsidP="00F30813">
            <w:pPr>
              <w:spacing w:before="0" w:after="0" w:line="240" w:lineRule="auto"/>
              <w:ind w:left="12"/>
              <w:jc w:val="both"/>
              <w:rPr>
                <w:color w:val="000000"/>
                <w:sz w:val="20"/>
                <w:szCs w:val="20"/>
              </w:rPr>
            </w:pPr>
            <w:r>
              <w:rPr>
                <w:color w:val="000000"/>
                <w:sz w:val="20"/>
                <w:szCs w:val="20"/>
              </w:rPr>
              <w:t xml:space="preserve">- Tham dự lễ công diễn và trao giải Hội diễn văn nghệ Ngành GD-ĐT TP.HCM năm 2017 tại Nhà hát Bến Thành, số 6 Mạc Đĩnh Chi, P. Bến Nghé, Q.1 (đ/c </w:t>
            </w:r>
            <w:r w:rsidR="00F30813">
              <w:rPr>
                <w:color w:val="000000"/>
                <w:sz w:val="20"/>
                <w:szCs w:val="20"/>
              </w:rPr>
              <w:t>Long - TP</w:t>
            </w:r>
            <w:r>
              <w:rPr>
                <w:color w:val="000000"/>
                <w:sz w:val="20"/>
                <w:szCs w:val="20"/>
              </w:rPr>
              <w:t>, Bảo – CT.CĐGD)</w:t>
            </w:r>
          </w:p>
        </w:tc>
      </w:tr>
      <w:tr w:rsidR="0074625C" w:rsidRPr="00A45A18" w:rsidTr="007233F9">
        <w:trPr>
          <w:cantSplit/>
        </w:trPr>
        <w:tc>
          <w:tcPr>
            <w:tcW w:w="1526" w:type="dxa"/>
            <w:tcBorders>
              <w:top w:val="nil"/>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74625C" w:rsidRPr="00F15968" w:rsidRDefault="0074625C" w:rsidP="00DE1CD1">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Nguyễn Đình Chính (đ/c Đến – PTP, Phúc, Ngọc; Cán bộ thư viện – thiết bị theo thông báo).</w:t>
            </w:r>
          </w:p>
        </w:tc>
      </w:tr>
      <w:tr w:rsidR="0074625C" w:rsidRPr="00A45A18" w:rsidTr="007233F9">
        <w:trPr>
          <w:cantSplit/>
        </w:trPr>
        <w:tc>
          <w:tcPr>
            <w:tcW w:w="1526" w:type="dxa"/>
            <w:tcBorders>
              <w:top w:val="nil"/>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74625C" w:rsidRDefault="0074625C" w:rsidP="00C66B2E">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74625C" w:rsidRPr="00F15968" w:rsidRDefault="0074625C" w:rsidP="00FF03C6">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Vạn Tường (đ/c Đến – PTP, Phúc, Ngọc; Cán bộ thư viện – thiết bị theo thông báo).</w:t>
            </w:r>
          </w:p>
        </w:tc>
      </w:tr>
      <w:tr w:rsidR="0074625C" w:rsidRPr="00A45A18" w:rsidTr="007233F9">
        <w:trPr>
          <w:cantSplit/>
        </w:trPr>
        <w:tc>
          <w:tcPr>
            <w:tcW w:w="1526" w:type="dxa"/>
            <w:tcBorders>
              <w:top w:val="nil"/>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74625C" w:rsidRPr="002D11A3" w:rsidRDefault="0074625C" w:rsidP="00165482">
            <w:pPr>
              <w:widowControl w:val="0"/>
              <w:spacing w:before="0" w:after="0" w:line="240" w:lineRule="auto"/>
              <w:jc w:val="center"/>
              <w:rPr>
                <w:color w:val="000000"/>
                <w:sz w:val="20"/>
                <w:szCs w:val="20"/>
              </w:rPr>
            </w:pPr>
            <w:r>
              <w:rPr>
                <w:color w:val="000000"/>
                <w:sz w:val="20"/>
                <w:szCs w:val="20"/>
              </w:rPr>
              <w:t>14g30</w:t>
            </w:r>
          </w:p>
        </w:tc>
        <w:tc>
          <w:tcPr>
            <w:tcW w:w="8647" w:type="dxa"/>
            <w:tcBorders>
              <w:top w:val="nil"/>
              <w:left w:val="single" w:sz="4" w:space="0" w:color="auto"/>
              <w:bottom w:val="nil"/>
              <w:right w:val="single" w:sz="4" w:space="0" w:color="auto"/>
            </w:tcBorders>
          </w:tcPr>
          <w:p w:rsidR="0074625C" w:rsidRPr="002D11A3" w:rsidRDefault="0074625C" w:rsidP="00793E48">
            <w:pPr>
              <w:spacing w:before="0" w:after="0" w:line="240" w:lineRule="auto"/>
              <w:ind w:left="12"/>
              <w:jc w:val="both"/>
              <w:rPr>
                <w:color w:val="000000"/>
                <w:sz w:val="20"/>
                <w:szCs w:val="20"/>
              </w:rPr>
            </w:pPr>
            <w:r>
              <w:rPr>
                <w:color w:val="000000"/>
                <w:sz w:val="20"/>
                <w:szCs w:val="20"/>
              </w:rPr>
              <w:t xml:space="preserve">- Chấm thi giáo viên giỏi tại trường MNSC </w:t>
            </w:r>
            <w:r w:rsidR="00793E48">
              <w:rPr>
                <w:color w:val="000000"/>
                <w:sz w:val="20"/>
                <w:szCs w:val="20"/>
              </w:rPr>
              <w:t>3</w:t>
            </w:r>
            <w:r>
              <w:rPr>
                <w:color w:val="000000"/>
                <w:sz w:val="20"/>
                <w:szCs w:val="20"/>
              </w:rPr>
              <w:t xml:space="preserve"> (Tp: BLĐ, Tổ MN)</w:t>
            </w:r>
          </w:p>
        </w:tc>
      </w:tr>
      <w:tr w:rsidR="0074625C" w:rsidRPr="00A45A18" w:rsidTr="00B6219F">
        <w:trPr>
          <w:trHeight w:val="196"/>
        </w:trPr>
        <w:tc>
          <w:tcPr>
            <w:tcW w:w="1526" w:type="dxa"/>
            <w:tcBorders>
              <w:top w:val="single" w:sz="4" w:space="0" w:color="auto"/>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r w:rsidRPr="00A45A18">
              <w:rPr>
                <w:color w:val="000000"/>
                <w:sz w:val="20"/>
                <w:szCs w:val="20"/>
              </w:rPr>
              <w:t>Thứ bảy</w:t>
            </w:r>
          </w:p>
        </w:tc>
        <w:tc>
          <w:tcPr>
            <w:tcW w:w="992" w:type="dxa"/>
            <w:tcBorders>
              <w:top w:val="single" w:sz="4" w:space="0" w:color="auto"/>
              <w:left w:val="single" w:sz="4" w:space="0" w:color="auto"/>
              <w:bottom w:val="nil"/>
              <w:right w:val="single" w:sz="4" w:space="0" w:color="auto"/>
            </w:tcBorders>
          </w:tcPr>
          <w:p w:rsidR="0074625C" w:rsidRPr="000A4DE9" w:rsidRDefault="0074625C" w:rsidP="00165482">
            <w:pPr>
              <w:widowControl w:val="0"/>
              <w:spacing w:before="0" w:after="0" w:line="240" w:lineRule="auto"/>
              <w:jc w:val="center"/>
              <w:rPr>
                <w:b/>
                <w:color w:val="000000"/>
                <w:sz w:val="22"/>
              </w:rPr>
            </w:pPr>
            <w:r w:rsidRPr="000A4DE9">
              <w:rPr>
                <w:b/>
                <w:color w:val="000000"/>
                <w:sz w:val="22"/>
              </w:rPr>
              <w:t>Sáng</w:t>
            </w:r>
          </w:p>
        </w:tc>
        <w:tc>
          <w:tcPr>
            <w:tcW w:w="8647" w:type="dxa"/>
            <w:tcBorders>
              <w:top w:val="single" w:sz="4" w:space="0" w:color="auto"/>
              <w:left w:val="single" w:sz="4" w:space="0" w:color="auto"/>
              <w:bottom w:val="nil"/>
              <w:right w:val="single" w:sz="4" w:space="0" w:color="auto"/>
            </w:tcBorders>
          </w:tcPr>
          <w:p w:rsidR="0074625C" w:rsidRPr="000A4DE9" w:rsidRDefault="0074625C" w:rsidP="00165482">
            <w:pPr>
              <w:spacing w:before="0" w:after="0" w:line="240" w:lineRule="auto"/>
              <w:ind w:left="12"/>
              <w:jc w:val="both"/>
              <w:rPr>
                <w:b/>
                <w:color w:val="000000"/>
                <w:sz w:val="22"/>
              </w:rPr>
            </w:pPr>
            <w:r w:rsidRPr="000A4DE9">
              <w:rPr>
                <w:b/>
                <w:color w:val="000000"/>
                <w:sz w:val="22"/>
              </w:rPr>
              <w:t>- Trực lãnh đạo: đ/c Long – TP</w:t>
            </w:r>
          </w:p>
        </w:tc>
      </w:tr>
      <w:tr w:rsidR="0074625C" w:rsidRPr="00A45A18" w:rsidTr="00B6219F">
        <w:trPr>
          <w:trHeight w:val="196"/>
        </w:trPr>
        <w:tc>
          <w:tcPr>
            <w:tcW w:w="1526" w:type="dxa"/>
            <w:tcBorders>
              <w:top w:val="nil"/>
              <w:left w:val="single" w:sz="4" w:space="0" w:color="auto"/>
              <w:bottom w:val="nil"/>
              <w:right w:val="single" w:sz="4" w:space="0" w:color="auto"/>
            </w:tcBorders>
          </w:tcPr>
          <w:p w:rsidR="0074625C" w:rsidRPr="00B6219F" w:rsidRDefault="0074625C" w:rsidP="00165482">
            <w:pPr>
              <w:widowControl w:val="0"/>
              <w:spacing w:before="0" w:after="0" w:line="240" w:lineRule="auto"/>
              <w:jc w:val="center"/>
              <w:rPr>
                <w:color w:val="000000"/>
                <w:sz w:val="20"/>
                <w:szCs w:val="20"/>
              </w:rPr>
            </w:pPr>
            <w:r>
              <w:rPr>
                <w:color w:val="000000"/>
                <w:sz w:val="20"/>
                <w:szCs w:val="20"/>
              </w:rPr>
              <w:t>01/4</w:t>
            </w:r>
            <w:r w:rsidRPr="00A45A18">
              <w:rPr>
                <w:color w:val="000000"/>
                <w:sz w:val="20"/>
                <w:szCs w:val="20"/>
              </w:rPr>
              <w:t>/17</w:t>
            </w:r>
          </w:p>
        </w:tc>
        <w:tc>
          <w:tcPr>
            <w:tcW w:w="992" w:type="dxa"/>
            <w:tcBorders>
              <w:top w:val="nil"/>
              <w:left w:val="single" w:sz="4" w:space="0" w:color="auto"/>
              <w:bottom w:val="nil"/>
              <w:right w:val="single" w:sz="4" w:space="0" w:color="auto"/>
            </w:tcBorders>
          </w:tcPr>
          <w:p w:rsidR="0074625C" w:rsidRPr="00B6219F" w:rsidRDefault="0074625C" w:rsidP="00165482">
            <w:pPr>
              <w:widowControl w:val="0"/>
              <w:spacing w:before="0" w:after="0" w:line="240" w:lineRule="auto"/>
              <w:jc w:val="center"/>
              <w:rPr>
                <w:color w:val="000000"/>
                <w:sz w:val="22"/>
              </w:rPr>
            </w:pPr>
            <w:r w:rsidRPr="00B6219F">
              <w:rPr>
                <w:color w:val="000000"/>
                <w:sz w:val="22"/>
              </w:rPr>
              <w:t>Cả ngày</w:t>
            </w:r>
          </w:p>
        </w:tc>
        <w:tc>
          <w:tcPr>
            <w:tcW w:w="8647" w:type="dxa"/>
            <w:tcBorders>
              <w:top w:val="nil"/>
              <w:left w:val="single" w:sz="4" w:space="0" w:color="auto"/>
              <w:bottom w:val="nil"/>
              <w:right w:val="single" w:sz="4" w:space="0" w:color="auto"/>
            </w:tcBorders>
          </w:tcPr>
          <w:p w:rsidR="0074625C" w:rsidRPr="00B6219F" w:rsidRDefault="0074625C" w:rsidP="00165482">
            <w:pPr>
              <w:spacing w:before="0" w:after="0" w:line="240" w:lineRule="auto"/>
              <w:ind w:left="12"/>
              <w:jc w:val="both"/>
              <w:rPr>
                <w:color w:val="000000"/>
                <w:sz w:val="20"/>
                <w:szCs w:val="20"/>
              </w:rPr>
            </w:pPr>
            <w:r w:rsidRPr="00B6219F">
              <w:rPr>
                <w:sz w:val="20"/>
                <w:szCs w:val="20"/>
              </w:rPr>
              <w:t>-</w:t>
            </w:r>
            <w:r>
              <w:rPr>
                <w:sz w:val="20"/>
                <w:szCs w:val="20"/>
              </w:rPr>
              <w:t xml:space="preserve"> </w:t>
            </w:r>
            <w:r w:rsidRPr="00B6219F">
              <w:rPr>
                <w:sz w:val="20"/>
                <w:szCs w:val="20"/>
              </w:rPr>
              <w:t>Lớp Sơ cấp chính trị học tại TT. Bồi dưỡng chính trị, số 178 Lê Văn Sỹ, phường 10, Phú Nhuậ</w:t>
            </w:r>
            <w:r>
              <w:rPr>
                <w:sz w:val="20"/>
                <w:szCs w:val="20"/>
              </w:rPr>
              <w:t>n</w:t>
            </w:r>
          </w:p>
        </w:tc>
      </w:tr>
      <w:tr w:rsidR="0074625C" w:rsidRPr="00A45A18" w:rsidTr="00BA1B9F">
        <w:trPr>
          <w:trHeight w:val="196"/>
        </w:trPr>
        <w:tc>
          <w:tcPr>
            <w:tcW w:w="1526" w:type="dxa"/>
            <w:tcBorders>
              <w:top w:val="nil"/>
              <w:left w:val="single" w:sz="4" w:space="0" w:color="auto"/>
              <w:bottom w:val="nil"/>
              <w:right w:val="single" w:sz="4" w:space="0" w:color="auto"/>
            </w:tcBorders>
          </w:tcPr>
          <w:p w:rsidR="0074625C" w:rsidRPr="00A45A18" w:rsidRDefault="0074625C" w:rsidP="00165482">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74625C" w:rsidRPr="000A4DE9" w:rsidRDefault="0074625C" w:rsidP="00165482">
            <w:pPr>
              <w:widowControl w:val="0"/>
              <w:spacing w:before="0" w:after="0" w:line="240" w:lineRule="auto"/>
              <w:jc w:val="center"/>
              <w:rPr>
                <w:b/>
                <w:color w:val="000000"/>
                <w:sz w:val="22"/>
              </w:rPr>
            </w:pPr>
            <w:r>
              <w:rPr>
                <w:b/>
                <w:color w:val="000000"/>
                <w:sz w:val="22"/>
              </w:rPr>
              <w:t>7g00</w:t>
            </w:r>
          </w:p>
        </w:tc>
        <w:tc>
          <w:tcPr>
            <w:tcW w:w="8647" w:type="dxa"/>
            <w:tcBorders>
              <w:top w:val="nil"/>
              <w:left w:val="single" w:sz="4" w:space="0" w:color="auto"/>
              <w:bottom w:val="nil"/>
              <w:right w:val="single" w:sz="4" w:space="0" w:color="auto"/>
            </w:tcBorders>
          </w:tcPr>
          <w:p w:rsidR="0074625C" w:rsidRPr="00BA1B9F" w:rsidRDefault="0074625C" w:rsidP="00165482">
            <w:pPr>
              <w:spacing w:before="0" w:after="0" w:line="240" w:lineRule="auto"/>
              <w:jc w:val="both"/>
              <w:rPr>
                <w:b/>
                <w:color w:val="000000"/>
                <w:sz w:val="22"/>
              </w:rPr>
            </w:pPr>
            <w:r>
              <w:rPr>
                <w:b/>
                <w:color w:val="000000"/>
                <w:sz w:val="22"/>
              </w:rPr>
              <w:t xml:space="preserve">- </w:t>
            </w:r>
            <w:r w:rsidRPr="00BA1B9F">
              <w:rPr>
                <w:b/>
                <w:color w:val="000000"/>
                <w:sz w:val="22"/>
              </w:rPr>
              <w:t>Tổ chức vòng thi Đình hội thi giải thưởng Lê Quý Đôn lần thứ XXII tại Lăng Võ Tánh đường Hồ Văn Huê (Tp: Đ/c Long-TP, đ/c Đến-PTP, chuyên viên tổ Phổ thông, Ban giám hiệu, giáo viên, phụ huynh và học sinh các trường THCS toàn quận)</w:t>
            </w:r>
            <w:r>
              <w:rPr>
                <w:b/>
                <w:color w:val="000000"/>
                <w:sz w:val="22"/>
              </w:rPr>
              <w:t>.</w:t>
            </w:r>
          </w:p>
        </w:tc>
      </w:tr>
      <w:tr w:rsidR="0074625C" w:rsidRPr="00A45A18" w:rsidTr="00461519">
        <w:trPr>
          <w:trHeight w:val="196"/>
        </w:trPr>
        <w:tc>
          <w:tcPr>
            <w:tcW w:w="1526" w:type="dxa"/>
            <w:tcBorders>
              <w:top w:val="nil"/>
              <w:left w:val="single" w:sz="4" w:space="0" w:color="auto"/>
              <w:bottom w:val="single" w:sz="4" w:space="0" w:color="auto"/>
              <w:right w:val="single" w:sz="4" w:space="0" w:color="auto"/>
            </w:tcBorders>
          </w:tcPr>
          <w:p w:rsidR="0074625C" w:rsidRPr="00A45A18" w:rsidRDefault="0074625C" w:rsidP="00165482">
            <w:pPr>
              <w:widowControl w:val="0"/>
              <w:spacing w:before="0" w:after="0" w:line="240" w:lineRule="auto"/>
              <w:jc w:val="center"/>
              <w:rPr>
                <w:color w:val="000000"/>
                <w:sz w:val="20"/>
                <w:szCs w:val="20"/>
              </w:rPr>
            </w:pPr>
          </w:p>
        </w:tc>
        <w:tc>
          <w:tcPr>
            <w:tcW w:w="992" w:type="dxa"/>
            <w:tcBorders>
              <w:top w:val="nil"/>
              <w:left w:val="single" w:sz="4" w:space="0" w:color="auto"/>
              <w:bottom w:val="single" w:sz="4" w:space="0" w:color="auto"/>
              <w:right w:val="single" w:sz="4" w:space="0" w:color="auto"/>
            </w:tcBorders>
          </w:tcPr>
          <w:p w:rsidR="0074625C" w:rsidRPr="000A4DE9" w:rsidRDefault="0074625C" w:rsidP="00165482">
            <w:pPr>
              <w:widowControl w:val="0"/>
              <w:spacing w:before="0" w:after="0" w:line="240" w:lineRule="auto"/>
              <w:jc w:val="center"/>
              <w:rPr>
                <w:b/>
                <w:color w:val="000000"/>
                <w:sz w:val="22"/>
              </w:rPr>
            </w:pPr>
            <w:r w:rsidRPr="000A4DE9">
              <w:rPr>
                <w:b/>
                <w:color w:val="000000"/>
                <w:sz w:val="22"/>
              </w:rPr>
              <w:t>Chiều</w:t>
            </w:r>
          </w:p>
        </w:tc>
        <w:tc>
          <w:tcPr>
            <w:tcW w:w="8647" w:type="dxa"/>
            <w:tcBorders>
              <w:top w:val="nil"/>
              <w:left w:val="single" w:sz="4" w:space="0" w:color="auto"/>
              <w:bottom w:val="single" w:sz="4" w:space="0" w:color="auto"/>
              <w:right w:val="single" w:sz="4" w:space="0" w:color="auto"/>
            </w:tcBorders>
          </w:tcPr>
          <w:p w:rsidR="0074625C" w:rsidRPr="000A4DE9" w:rsidRDefault="0074625C" w:rsidP="00165482">
            <w:pPr>
              <w:spacing w:before="0" w:after="0" w:line="240" w:lineRule="auto"/>
              <w:ind w:left="12"/>
              <w:jc w:val="both"/>
              <w:rPr>
                <w:b/>
                <w:color w:val="000000"/>
                <w:sz w:val="22"/>
              </w:rPr>
            </w:pPr>
            <w:r w:rsidRPr="000A4DE9">
              <w:rPr>
                <w:b/>
                <w:color w:val="000000"/>
                <w:sz w:val="22"/>
              </w:rPr>
              <w:t xml:space="preserve">- Trực lãnh đạo: đ/c </w:t>
            </w:r>
            <w:r>
              <w:rPr>
                <w:b/>
                <w:color w:val="000000"/>
                <w:sz w:val="22"/>
              </w:rPr>
              <w:t>Oanh</w:t>
            </w:r>
            <w:r w:rsidRPr="000A4DE9">
              <w:rPr>
                <w:b/>
                <w:color w:val="000000"/>
                <w:sz w:val="22"/>
              </w:rPr>
              <w:t xml:space="preserve"> – PTP</w:t>
            </w:r>
          </w:p>
        </w:tc>
      </w:tr>
      <w:tr w:rsidR="0074625C" w:rsidRPr="00A45A18" w:rsidTr="00461519">
        <w:tc>
          <w:tcPr>
            <w:tcW w:w="1526" w:type="dxa"/>
            <w:tcBorders>
              <w:top w:val="single" w:sz="4" w:space="0" w:color="auto"/>
              <w:left w:val="single" w:sz="4" w:space="0" w:color="auto"/>
              <w:bottom w:val="single" w:sz="4" w:space="0" w:color="auto"/>
              <w:right w:val="single" w:sz="4" w:space="0" w:color="auto"/>
            </w:tcBorders>
          </w:tcPr>
          <w:p w:rsidR="0074625C" w:rsidRDefault="0074625C" w:rsidP="00165482">
            <w:pPr>
              <w:widowControl w:val="0"/>
              <w:spacing w:before="0" w:after="0" w:line="240" w:lineRule="auto"/>
              <w:jc w:val="center"/>
              <w:rPr>
                <w:color w:val="000000"/>
                <w:sz w:val="20"/>
                <w:szCs w:val="20"/>
              </w:rPr>
            </w:pPr>
            <w:r w:rsidRPr="00A45A18">
              <w:rPr>
                <w:color w:val="000000"/>
                <w:sz w:val="20"/>
                <w:szCs w:val="20"/>
              </w:rPr>
              <w:t>Chủ nhật</w:t>
            </w:r>
          </w:p>
          <w:p w:rsidR="0074625C" w:rsidRPr="00A45A18" w:rsidRDefault="0074625C" w:rsidP="00165482">
            <w:pPr>
              <w:widowControl w:val="0"/>
              <w:spacing w:before="0" w:after="0" w:line="240" w:lineRule="auto"/>
              <w:jc w:val="center"/>
              <w:rPr>
                <w:color w:val="000000"/>
                <w:sz w:val="20"/>
                <w:szCs w:val="20"/>
              </w:rPr>
            </w:pPr>
            <w:r>
              <w:rPr>
                <w:color w:val="000000"/>
                <w:sz w:val="20"/>
                <w:szCs w:val="20"/>
              </w:rPr>
              <w:t>02/4</w:t>
            </w:r>
            <w:r w:rsidRPr="00A45A18">
              <w:rPr>
                <w:color w:val="000000"/>
                <w:sz w:val="20"/>
                <w:szCs w:val="20"/>
              </w:rPr>
              <w:t>/17</w:t>
            </w:r>
          </w:p>
        </w:tc>
        <w:tc>
          <w:tcPr>
            <w:tcW w:w="992" w:type="dxa"/>
            <w:tcBorders>
              <w:top w:val="single" w:sz="4" w:space="0" w:color="auto"/>
              <w:left w:val="single" w:sz="4" w:space="0" w:color="auto"/>
              <w:bottom w:val="single" w:sz="4" w:space="0" w:color="auto"/>
              <w:right w:val="single" w:sz="4" w:space="0" w:color="auto"/>
            </w:tcBorders>
          </w:tcPr>
          <w:p w:rsidR="0074625C" w:rsidRPr="003159CE" w:rsidRDefault="0074625C" w:rsidP="00165482">
            <w:pPr>
              <w:widowControl w:val="0"/>
              <w:spacing w:before="0" w:after="0" w:line="240" w:lineRule="auto"/>
              <w:jc w:val="center"/>
              <w:rPr>
                <w:b/>
                <w:color w:val="000000"/>
                <w:sz w:val="20"/>
                <w:szCs w:val="20"/>
              </w:rPr>
            </w:pPr>
            <w:r>
              <w:rPr>
                <w:b/>
                <w:color w:val="000000"/>
                <w:sz w:val="20"/>
                <w:szCs w:val="20"/>
              </w:rPr>
              <w:t>7g30</w:t>
            </w:r>
          </w:p>
        </w:tc>
        <w:tc>
          <w:tcPr>
            <w:tcW w:w="8647" w:type="dxa"/>
            <w:tcBorders>
              <w:top w:val="single" w:sz="4" w:space="0" w:color="auto"/>
              <w:left w:val="single" w:sz="4" w:space="0" w:color="auto"/>
              <w:bottom w:val="single" w:sz="4" w:space="0" w:color="auto"/>
              <w:right w:val="single" w:sz="4" w:space="0" w:color="auto"/>
            </w:tcBorders>
          </w:tcPr>
          <w:p w:rsidR="0074625C" w:rsidRPr="003159CE" w:rsidRDefault="0074625C" w:rsidP="00165482">
            <w:pPr>
              <w:spacing w:before="0" w:after="0" w:line="240" w:lineRule="auto"/>
              <w:ind w:left="12"/>
              <w:jc w:val="both"/>
              <w:rPr>
                <w:b/>
                <w:color w:val="000000"/>
                <w:sz w:val="20"/>
                <w:szCs w:val="20"/>
              </w:rPr>
            </w:pPr>
            <w:r>
              <w:rPr>
                <w:b/>
                <w:color w:val="000000"/>
                <w:sz w:val="20"/>
                <w:szCs w:val="20"/>
              </w:rPr>
              <w:t>- Tổ chức ngày Hội Tư vấn, hướng nghiệp, phân luồng học sinh lớp 9 năm học 2016-2017, tại Hội trường trường THCS Ngô Tất Tố, phường 10, quận Phú Nhuận (Tp: Đ/c Long – TP, đ/c Bảo – CT CĐGD quận, đ/c Quang – GĐ TTKTTHHN, đ/c Trà cùng Hiệu Trưởng các trường THCS Công lập và ngoài Công lập.</w:t>
            </w:r>
          </w:p>
        </w:tc>
      </w:tr>
    </w:tbl>
    <w:p w:rsidR="00CE5771" w:rsidRPr="00A45A18" w:rsidRDefault="00CE5771" w:rsidP="00165482">
      <w:pPr>
        <w:widowControl w:val="0"/>
        <w:spacing w:before="0" w:after="0" w:line="240" w:lineRule="auto"/>
        <w:ind w:firstLine="357"/>
        <w:jc w:val="center"/>
        <w:rPr>
          <w:bCs/>
          <w:color w:val="000000"/>
          <w:sz w:val="20"/>
          <w:szCs w:val="20"/>
        </w:rPr>
      </w:pPr>
    </w:p>
    <w:p w:rsidR="00CE5771" w:rsidRPr="00A45A18" w:rsidRDefault="00CE5771" w:rsidP="00165482">
      <w:pPr>
        <w:spacing w:before="0" w:after="0" w:line="240" w:lineRule="auto"/>
        <w:jc w:val="center"/>
        <w:rPr>
          <w:b/>
          <w:bCs/>
          <w:color w:val="000000"/>
          <w:sz w:val="20"/>
          <w:szCs w:val="20"/>
        </w:rPr>
      </w:pPr>
      <w:r w:rsidRPr="00A45A18">
        <w:rPr>
          <w:b/>
          <w:bCs/>
          <w:color w:val="000000"/>
          <w:sz w:val="20"/>
          <w:szCs w:val="20"/>
        </w:rPr>
        <w:t>THÔNG BÁO</w:t>
      </w: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B47812" w:rsidRDefault="00887BCB" w:rsidP="00165482">
      <w:pPr>
        <w:pStyle w:val="ListParagraph"/>
        <w:numPr>
          <w:ilvl w:val="0"/>
          <w:numId w:val="2"/>
        </w:numPr>
        <w:spacing w:before="0" w:after="0" w:line="240" w:lineRule="auto"/>
        <w:jc w:val="both"/>
        <w:rPr>
          <w:sz w:val="20"/>
          <w:szCs w:val="20"/>
        </w:rPr>
      </w:pPr>
      <w:r>
        <w:rPr>
          <w:b/>
          <w:sz w:val="20"/>
          <w:szCs w:val="20"/>
        </w:rPr>
        <w:t>Báo cáo Tháng T</w:t>
      </w:r>
      <w:r w:rsidR="00B47812" w:rsidRPr="009D5086">
        <w:rPr>
          <w:b/>
          <w:sz w:val="20"/>
          <w:szCs w:val="20"/>
        </w:rPr>
        <w:t>hanh niên, tháng 3/2017:</w:t>
      </w:r>
      <w:r w:rsidR="00B47812" w:rsidRPr="009D5086">
        <w:rPr>
          <w:sz w:val="20"/>
          <w:szCs w:val="20"/>
        </w:rPr>
        <w:t xml:space="preserve"> Hạn chót các đơn vị nộp báo cáo </w:t>
      </w:r>
      <w:r w:rsidR="00B47812" w:rsidRPr="009D5086">
        <w:rPr>
          <w:sz w:val="20"/>
          <w:szCs w:val="20"/>
          <w:u w:val="single"/>
        </w:rPr>
        <w:t xml:space="preserve">ngày thứ năm 30/3/2017 nơi cô Huyền-TLTN. </w:t>
      </w:r>
      <w:r w:rsidR="00B47812" w:rsidRPr="009D5086">
        <w:rPr>
          <w:sz w:val="20"/>
          <w:szCs w:val="20"/>
        </w:rPr>
        <w:t xml:space="preserve">(mẫu báo cáo Phòng GD </w:t>
      </w:r>
      <w:r w:rsidR="00B47812">
        <w:rPr>
          <w:sz w:val="20"/>
          <w:szCs w:val="20"/>
        </w:rPr>
        <w:t>đã</w:t>
      </w:r>
      <w:r w:rsidR="00B47812" w:rsidRPr="009D5086">
        <w:rPr>
          <w:sz w:val="20"/>
          <w:szCs w:val="20"/>
        </w:rPr>
        <w:t xml:space="preserve"> gửi qua địa chỉ mail các đơn vị)</w:t>
      </w:r>
      <w:r w:rsidR="005633A3">
        <w:rPr>
          <w:sz w:val="20"/>
          <w:szCs w:val="20"/>
        </w:rPr>
        <w:t>.</w:t>
      </w:r>
    </w:p>
    <w:p w:rsidR="005633A3" w:rsidRPr="007C5AC6" w:rsidRDefault="005633A3" w:rsidP="00165482">
      <w:pPr>
        <w:pStyle w:val="ListParagraph"/>
        <w:numPr>
          <w:ilvl w:val="0"/>
          <w:numId w:val="2"/>
        </w:numPr>
        <w:spacing w:before="0" w:after="0" w:line="240" w:lineRule="auto"/>
        <w:jc w:val="both"/>
        <w:rPr>
          <w:sz w:val="20"/>
          <w:szCs w:val="20"/>
        </w:rPr>
      </w:pPr>
      <w:r>
        <w:rPr>
          <w:b/>
          <w:sz w:val="20"/>
          <w:szCs w:val="20"/>
        </w:rPr>
        <w:t xml:space="preserve">Tuyển sinh: </w:t>
      </w:r>
      <w:r w:rsidRPr="005633A3">
        <w:rPr>
          <w:sz w:val="20"/>
          <w:szCs w:val="20"/>
        </w:rPr>
        <w:t>hạn chót nộ</w:t>
      </w:r>
      <w:r>
        <w:rPr>
          <w:sz w:val="20"/>
          <w:szCs w:val="20"/>
        </w:rPr>
        <w:t>p</w:t>
      </w:r>
      <w:r w:rsidRPr="005633A3">
        <w:rPr>
          <w:sz w:val="20"/>
          <w:szCs w:val="20"/>
        </w:rPr>
        <w:t xml:space="preserve"> danh sách HS khối lớp 5</w:t>
      </w:r>
      <w:r>
        <w:rPr>
          <w:b/>
          <w:sz w:val="20"/>
          <w:szCs w:val="20"/>
        </w:rPr>
        <w:t xml:space="preserve"> </w:t>
      </w:r>
      <w:r w:rsidRPr="00E12617">
        <w:rPr>
          <w:b/>
          <w:i/>
          <w:sz w:val="20"/>
          <w:szCs w:val="20"/>
        </w:rPr>
        <w:t>(</w:t>
      </w:r>
      <w:r w:rsidR="00E12617" w:rsidRPr="00E12617">
        <w:rPr>
          <w:i/>
          <w:sz w:val="20"/>
          <w:szCs w:val="20"/>
        </w:rPr>
        <w:t>n</w:t>
      </w:r>
      <w:r w:rsidRPr="00E12617">
        <w:rPr>
          <w:i/>
          <w:sz w:val="20"/>
          <w:szCs w:val="20"/>
        </w:rPr>
        <w:t>ăm học 2016-2017</w:t>
      </w:r>
      <w:r w:rsidR="00E12617" w:rsidRPr="00E12617">
        <w:rPr>
          <w:i/>
          <w:sz w:val="20"/>
          <w:szCs w:val="20"/>
        </w:rPr>
        <w:t>)</w:t>
      </w:r>
      <w:r w:rsidR="00E12617">
        <w:rPr>
          <w:sz w:val="20"/>
          <w:szCs w:val="20"/>
        </w:rPr>
        <w:t xml:space="preserve"> </w:t>
      </w:r>
      <w:r>
        <w:rPr>
          <w:sz w:val="20"/>
          <w:szCs w:val="20"/>
        </w:rPr>
        <w:t xml:space="preserve">vào ngày 29/3/2017 -  </w:t>
      </w:r>
      <w:r w:rsidRPr="00E12617">
        <w:rPr>
          <w:i/>
          <w:sz w:val="20"/>
          <w:szCs w:val="20"/>
        </w:rPr>
        <w:t>theo mẫu đã gửi.</w:t>
      </w:r>
    </w:p>
    <w:p w:rsidR="00CE5771" w:rsidRPr="00E56D30" w:rsidRDefault="007C5AC6" w:rsidP="00165482">
      <w:pPr>
        <w:pStyle w:val="ListParagraph"/>
        <w:numPr>
          <w:ilvl w:val="0"/>
          <w:numId w:val="2"/>
        </w:numPr>
        <w:spacing w:before="0" w:after="0" w:line="240" w:lineRule="auto"/>
        <w:jc w:val="both"/>
        <w:rPr>
          <w:sz w:val="20"/>
          <w:szCs w:val="20"/>
        </w:rPr>
      </w:pPr>
      <w:r>
        <w:rPr>
          <w:b/>
          <w:sz w:val="20"/>
          <w:szCs w:val="20"/>
        </w:rPr>
        <w:t xml:space="preserve">Tiểu học: </w:t>
      </w:r>
      <w:r w:rsidR="00E5196E" w:rsidRPr="00E5196E">
        <w:rPr>
          <w:sz w:val="20"/>
          <w:szCs w:val="20"/>
        </w:rPr>
        <w:t>ngày</w:t>
      </w:r>
      <w:r w:rsidR="00E5196E">
        <w:rPr>
          <w:b/>
          <w:sz w:val="20"/>
          <w:szCs w:val="20"/>
        </w:rPr>
        <w:t xml:space="preserve"> </w:t>
      </w:r>
      <w:r w:rsidRPr="00D87A59">
        <w:rPr>
          <w:sz w:val="20"/>
          <w:szCs w:val="20"/>
        </w:rPr>
        <w:t xml:space="preserve">31/3/2017 hạn chót các trường nộp kế hoạch xin điều chỉnh nội dung, kế hoạch dạy học môn Thủ công – </w:t>
      </w:r>
      <w:r w:rsidR="00E5196E">
        <w:rPr>
          <w:sz w:val="20"/>
          <w:szCs w:val="20"/>
        </w:rPr>
        <w:t>K</w:t>
      </w:r>
      <w:r w:rsidRPr="00D87A59">
        <w:rPr>
          <w:sz w:val="20"/>
          <w:szCs w:val="20"/>
        </w:rPr>
        <w:t>ỹ thuật lớp 1, 2, 3, 4, 5.</w:t>
      </w:r>
    </w:p>
    <w:p w:rsidR="00E56D30" w:rsidRPr="00E56D30" w:rsidRDefault="00E56D30" w:rsidP="00E56D30">
      <w:pPr>
        <w:pStyle w:val="ListParagraph"/>
        <w:numPr>
          <w:ilvl w:val="0"/>
          <w:numId w:val="2"/>
        </w:numPr>
        <w:shd w:val="clear" w:color="auto" w:fill="FFFFFF"/>
        <w:spacing w:before="0" w:after="0" w:line="240" w:lineRule="auto"/>
        <w:rPr>
          <w:rFonts w:eastAsia="Times New Roman"/>
          <w:color w:val="222222"/>
          <w:sz w:val="20"/>
          <w:szCs w:val="20"/>
          <w:lang w:eastAsia="ja-JP"/>
        </w:rPr>
      </w:pPr>
      <w:r w:rsidRPr="00E56D30">
        <w:rPr>
          <w:rFonts w:eastAsia="Times New Roman"/>
          <w:b/>
          <w:color w:val="222222"/>
          <w:sz w:val="20"/>
          <w:szCs w:val="20"/>
          <w:lang w:eastAsia="ja-JP"/>
        </w:rPr>
        <w:t>YTTH:</w:t>
      </w:r>
      <w:r w:rsidRPr="00E56D30">
        <w:rPr>
          <w:rFonts w:eastAsia="Times New Roman"/>
          <w:color w:val="222222"/>
          <w:sz w:val="20"/>
          <w:szCs w:val="20"/>
          <w:lang w:eastAsia="ja-JP"/>
        </w:rPr>
        <w:t xml:space="preserve"> thông báo và nhắc nhở các trường hồ sơ còn thiếu chưa kết điểm, mang hồ sơ lên nộp các bộ phận để bổ sung và kết thang điểm báo cáo.</w:t>
      </w:r>
    </w:p>
    <w:p w:rsidR="00E56D30" w:rsidRPr="00E56D30" w:rsidRDefault="00E56D30" w:rsidP="00E56D30">
      <w:pPr>
        <w:shd w:val="clear" w:color="auto" w:fill="FFFFFF"/>
        <w:spacing w:before="0" w:after="0" w:line="240" w:lineRule="auto"/>
        <w:rPr>
          <w:rFonts w:eastAsia="Times New Roman"/>
          <w:color w:val="222222"/>
          <w:sz w:val="20"/>
          <w:szCs w:val="20"/>
          <w:lang w:eastAsia="ja-JP"/>
        </w:rPr>
      </w:pPr>
      <w:r w:rsidRPr="00E56D30">
        <w:rPr>
          <w:rFonts w:eastAsia="Times New Roman"/>
          <w:color w:val="222222"/>
          <w:sz w:val="20"/>
          <w:szCs w:val="20"/>
          <w:lang w:eastAsia="ja-JP"/>
        </w:rPr>
        <w:t xml:space="preserve">  </w:t>
      </w:r>
      <w:r>
        <w:rPr>
          <w:rFonts w:eastAsia="Times New Roman"/>
          <w:color w:val="222222"/>
          <w:sz w:val="20"/>
          <w:szCs w:val="20"/>
          <w:lang w:eastAsia="ja-JP"/>
        </w:rPr>
        <w:tab/>
      </w:r>
      <w:r w:rsidRPr="00E56D30">
        <w:rPr>
          <w:rFonts w:eastAsia="Times New Roman"/>
          <w:color w:val="222222"/>
          <w:sz w:val="20"/>
          <w:szCs w:val="20"/>
          <w:lang w:eastAsia="ja-JP"/>
        </w:rPr>
        <w:t> DS các đơn vị còn thiếu:</w:t>
      </w:r>
    </w:p>
    <w:p w:rsidR="00E56D30" w:rsidRPr="00E56D30" w:rsidRDefault="00E56D30" w:rsidP="00E56D30">
      <w:pPr>
        <w:shd w:val="clear" w:color="auto" w:fill="FFFFFF"/>
        <w:spacing w:before="0" w:after="0" w:line="240" w:lineRule="auto"/>
        <w:ind w:firstLine="720"/>
        <w:rPr>
          <w:rFonts w:eastAsia="Times New Roman"/>
          <w:color w:val="222222"/>
          <w:sz w:val="20"/>
          <w:szCs w:val="20"/>
          <w:lang w:eastAsia="ja-JP"/>
        </w:rPr>
      </w:pPr>
      <w:r w:rsidRPr="00E56D30">
        <w:rPr>
          <w:rFonts w:eastAsia="Times New Roman"/>
          <w:color w:val="222222"/>
          <w:sz w:val="20"/>
          <w:szCs w:val="20"/>
          <w:lang w:eastAsia="ja-JP"/>
        </w:rPr>
        <w:t>- Khối Mầm non:</w:t>
      </w:r>
    </w:p>
    <w:p w:rsidR="00E56D30" w:rsidRPr="00E56D30" w:rsidRDefault="00E56D30" w:rsidP="00E56D30">
      <w:pPr>
        <w:shd w:val="clear" w:color="auto" w:fill="FFFFFF"/>
        <w:spacing w:before="0" w:after="0" w:line="240" w:lineRule="auto"/>
        <w:ind w:firstLine="720"/>
        <w:rPr>
          <w:rFonts w:eastAsia="Times New Roman"/>
          <w:color w:val="222222"/>
          <w:sz w:val="20"/>
          <w:szCs w:val="20"/>
          <w:lang w:eastAsia="ja-JP"/>
        </w:rPr>
      </w:pPr>
      <w:r w:rsidRPr="00E56D30">
        <w:rPr>
          <w:rFonts w:eastAsia="Times New Roman"/>
          <w:color w:val="222222"/>
          <w:sz w:val="20"/>
          <w:szCs w:val="20"/>
          <w:lang w:eastAsia="ja-JP"/>
        </w:rPr>
        <w:t>+ SC 1, SC 2, SC 3, SC 8, SC 10, SC 11, SC 12</w:t>
      </w:r>
    </w:p>
    <w:p w:rsidR="00E56D30" w:rsidRPr="00E56D30" w:rsidRDefault="00E56D30" w:rsidP="00E56D30">
      <w:pPr>
        <w:shd w:val="clear" w:color="auto" w:fill="FFFFFF"/>
        <w:spacing w:before="0" w:after="0" w:line="240" w:lineRule="auto"/>
        <w:ind w:left="720"/>
        <w:rPr>
          <w:rFonts w:eastAsia="Times New Roman"/>
          <w:color w:val="222222"/>
          <w:sz w:val="20"/>
          <w:szCs w:val="20"/>
          <w:lang w:eastAsia="ja-JP"/>
        </w:rPr>
      </w:pPr>
      <w:r w:rsidRPr="00E56D30">
        <w:rPr>
          <w:rFonts w:eastAsia="Times New Roman"/>
          <w:color w:val="222222"/>
          <w:sz w:val="20"/>
          <w:szCs w:val="20"/>
          <w:lang w:eastAsia="ja-JP"/>
        </w:rPr>
        <w:t>+ Hoa Sứ, Ngôi sao của mẹ, Mỉm cười, Mặt trời hồng, Hương Sen, Họa mi 1, Họa mi 9A, Hạnh Phúc, Tuổi Thần Tiên, Vườn thần tiên, Thiên Thần Nhỏ, MG Đa Minh, Ngôi nhà kì diệu, Vườn yêu thương</w:t>
      </w:r>
    </w:p>
    <w:p w:rsidR="00E56D30" w:rsidRPr="00E56D30" w:rsidRDefault="00E56D30" w:rsidP="00E56D30">
      <w:pPr>
        <w:shd w:val="clear" w:color="auto" w:fill="FFFFFF"/>
        <w:spacing w:before="0" w:after="0" w:line="240" w:lineRule="auto"/>
        <w:ind w:firstLine="720"/>
        <w:rPr>
          <w:rFonts w:eastAsia="Times New Roman"/>
          <w:color w:val="222222"/>
          <w:sz w:val="20"/>
          <w:szCs w:val="20"/>
          <w:lang w:eastAsia="ja-JP"/>
        </w:rPr>
      </w:pPr>
      <w:r w:rsidRPr="00E56D30">
        <w:rPr>
          <w:rFonts w:eastAsia="Times New Roman"/>
          <w:color w:val="222222"/>
          <w:sz w:val="20"/>
          <w:szCs w:val="20"/>
          <w:lang w:eastAsia="ja-JP"/>
        </w:rPr>
        <w:t>+ Phúc tra: Sao ước mơ, Nắng hồng</w:t>
      </w:r>
    </w:p>
    <w:p w:rsidR="00E56D30" w:rsidRPr="00E56D30" w:rsidRDefault="00E56D30" w:rsidP="00E56D30">
      <w:pPr>
        <w:shd w:val="clear" w:color="auto" w:fill="FFFFFF"/>
        <w:spacing w:before="0" w:after="0" w:line="240" w:lineRule="auto"/>
        <w:ind w:left="720"/>
        <w:rPr>
          <w:rFonts w:eastAsia="Times New Roman"/>
          <w:color w:val="222222"/>
          <w:sz w:val="20"/>
          <w:szCs w:val="20"/>
          <w:lang w:eastAsia="ja-JP"/>
        </w:rPr>
      </w:pPr>
      <w:r w:rsidRPr="00E56D30">
        <w:rPr>
          <w:rFonts w:eastAsia="Times New Roman"/>
          <w:color w:val="222222"/>
          <w:sz w:val="20"/>
          <w:szCs w:val="20"/>
          <w:lang w:eastAsia="ja-JP"/>
        </w:rPr>
        <w:t>- Khối TiH: Lê Đình Chinh, Đặng Văn Ngữ, Trung Nhất, Sông Lô, Đông Ba, Hồ V Huê, Chí Linh, Phạm Ngọc Thạch, Nguyễn Đình Chính.</w:t>
      </w:r>
    </w:p>
    <w:p w:rsidR="00E56D30" w:rsidRPr="00E56D30" w:rsidRDefault="00E56D30" w:rsidP="00E56D30">
      <w:pPr>
        <w:shd w:val="clear" w:color="auto" w:fill="FFFFFF"/>
        <w:spacing w:before="0" w:after="0" w:line="240" w:lineRule="auto"/>
        <w:ind w:firstLine="720"/>
        <w:rPr>
          <w:rFonts w:eastAsia="Times New Roman"/>
          <w:color w:val="222222"/>
          <w:sz w:val="20"/>
          <w:szCs w:val="20"/>
          <w:lang w:eastAsia="ja-JP"/>
        </w:rPr>
      </w:pPr>
      <w:r w:rsidRPr="00E56D30">
        <w:rPr>
          <w:rFonts w:eastAsia="Times New Roman"/>
          <w:color w:val="222222"/>
          <w:sz w:val="20"/>
          <w:szCs w:val="20"/>
          <w:lang w:eastAsia="ja-JP"/>
        </w:rPr>
        <w:t>- KHối THCS: Độc Lập, Châu Văn Liêm, Cầu Kiệu, Sông Đà.</w:t>
      </w:r>
    </w:p>
    <w:p w:rsidR="00E56D30" w:rsidRPr="00E56D30" w:rsidRDefault="00E56D30" w:rsidP="00E56D30">
      <w:pPr>
        <w:shd w:val="clear" w:color="auto" w:fill="FFFFFF"/>
        <w:spacing w:before="0" w:after="0" w:line="240" w:lineRule="auto"/>
        <w:ind w:firstLine="720"/>
        <w:rPr>
          <w:rFonts w:eastAsia="Times New Roman"/>
          <w:color w:val="222222"/>
          <w:sz w:val="20"/>
          <w:szCs w:val="20"/>
          <w:lang w:eastAsia="ja-JP"/>
        </w:rPr>
      </w:pPr>
      <w:r w:rsidRPr="00E56D30">
        <w:rPr>
          <w:rFonts w:eastAsia="Times New Roman"/>
          <w:color w:val="222222"/>
          <w:sz w:val="20"/>
          <w:szCs w:val="20"/>
          <w:lang w:eastAsia="ja-JP"/>
        </w:rPr>
        <w:t>- KHối THPT: Hàn Thuyên, Phú Nhuận</w:t>
      </w:r>
    </w:p>
    <w:p w:rsidR="00E56D30" w:rsidRPr="00E56D30" w:rsidRDefault="00E56D30" w:rsidP="00E56D30">
      <w:pPr>
        <w:shd w:val="clear" w:color="auto" w:fill="FFFFFF"/>
        <w:spacing w:before="0" w:after="0" w:line="240" w:lineRule="auto"/>
        <w:ind w:firstLine="720"/>
        <w:rPr>
          <w:rFonts w:eastAsia="Times New Roman"/>
          <w:color w:val="222222"/>
          <w:sz w:val="20"/>
          <w:szCs w:val="20"/>
          <w:lang w:eastAsia="ja-JP"/>
        </w:rPr>
      </w:pPr>
      <w:r w:rsidRPr="00E56D30">
        <w:rPr>
          <w:rFonts w:eastAsia="Times New Roman"/>
          <w:color w:val="222222"/>
          <w:sz w:val="20"/>
          <w:szCs w:val="20"/>
          <w:lang w:eastAsia="ja-JP"/>
        </w:rPr>
        <w:t>- Liên khối: TTGDTX, Việt Úc, Đức Trí, Hồng Hà, Việt Anh.</w:t>
      </w:r>
    </w:p>
    <w:p w:rsidR="00CE5771" w:rsidRPr="00E56D30"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Pr="00A45A18" w:rsidRDefault="00CE5771" w:rsidP="00165482">
      <w:pPr>
        <w:spacing w:before="0" w:after="0" w:line="240" w:lineRule="auto"/>
        <w:rPr>
          <w:sz w:val="20"/>
          <w:szCs w:val="20"/>
        </w:rPr>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CE5771" w:rsidRDefault="00CE5771" w:rsidP="00165482">
      <w:pPr>
        <w:spacing w:before="0" w:after="0" w:line="240" w:lineRule="auto"/>
      </w:pPr>
    </w:p>
    <w:p w:rsidR="00D96FFE" w:rsidRDefault="00D96FFE" w:rsidP="00165482">
      <w:pPr>
        <w:spacing w:before="0" w:after="0" w:line="240" w:lineRule="auto"/>
      </w:pPr>
    </w:p>
    <w:sectPr w:rsidR="00D96FFE" w:rsidSect="00A45A18">
      <w:pgSz w:w="11907" w:h="16840" w:code="9"/>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D1"/>
    <w:multiLevelType w:val="hybridMultilevel"/>
    <w:tmpl w:val="F112FB5A"/>
    <w:lvl w:ilvl="0" w:tplc="318C4BDE">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
    <w:nsid w:val="174B4209"/>
    <w:multiLevelType w:val="hybridMultilevel"/>
    <w:tmpl w:val="774E8AA6"/>
    <w:lvl w:ilvl="0" w:tplc="C390E812">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
    <w:nsid w:val="72015791"/>
    <w:multiLevelType w:val="hybridMultilevel"/>
    <w:tmpl w:val="777E7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71"/>
    <w:rsid w:val="000066C1"/>
    <w:rsid w:val="0005097C"/>
    <w:rsid w:val="000778D9"/>
    <w:rsid w:val="000A2D64"/>
    <w:rsid w:val="000B0B18"/>
    <w:rsid w:val="000D1ADF"/>
    <w:rsid w:val="000D4956"/>
    <w:rsid w:val="001007C4"/>
    <w:rsid w:val="00106AD6"/>
    <w:rsid w:val="00165482"/>
    <w:rsid w:val="0021374F"/>
    <w:rsid w:val="002415A1"/>
    <w:rsid w:val="002461C2"/>
    <w:rsid w:val="00250AC8"/>
    <w:rsid w:val="002830AF"/>
    <w:rsid w:val="003133E2"/>
    <w:rsid w:val="00380E76"/>
    <w:rsid w:val="00392F14"/>
    <w:rsid w:val="003D0BD5"/>
    <w:rsid w:val="003F025B"/>
    <w:rsid w:val="003F1D64"/>
    <w:rsid w:val="00453585"/>
    <w:rsid w:val="00461519"/>
    <w:rsid w:val="004E4DAE"/>
    <w:rsid w:val="00500507"/>
    <w:rsid w:val="00503F65"/>
    <w:rsid w:val="00511C5C"/>
    <w:rsid w:val="005169EA"/>
    <w:rsid w:val="00561903"/>
    <w:rsid w:val="005633A3"/>
    <w:rsid w:val="00687BE0"/>
    <w:rsid w:val="00690A8F"/>
    <w:rsid w:val="007161DE"/>
    <w:rsid w:val="0071728B"/>
    <w:rsid w:val="007233F9"/>
    <w:rsid w:val="00723CE0"/>
    <w:rsid w:val="00724322"/>
    <w:rsid w:val="0074625C"/>
    <w:rsid w:val="00750B95"/>
    <w:rsid w:val="00757FED"/>
    <w:rsid w:val="00793E48"/>
    <w:rsid w:val="007A550C"/>
    <w:rsid w:val="007C5AC6"/>
    <w:rsid w:val="007F6340"/>
    <w:rsid w:val="008653CF"/>
    <w:rsid w:val="008714DD"/>
    <w:rsid w:val="00887BCB"/>
    <w:rsid w:val="0092474D"/>
    <w:rsid w:val="00A27B15"/>
    <w:rsid w:val="00A96228"/>
    <w:rsid w:val="00AC1721"/>
    <w:rsid w:val="00AC4FD2"/>
    <w:rsid w:val="00AD49B8"/>
    <w:rsid w:val="00B47812"/>
    <w:rsid w:val="00B6219F"/>
    <w:rsid w:val="00B92689"/>
    <w:rsid w:val="00B935A3"/>
    <w:rsid w:val="00BA1B9F"/>
    <w:rsid w:val="00BC1537"/>
    <w:rsid w:val="00CA426A"/>
    <w:rsid w:val="00CC2802"/>
    <w:rsid w:val="00CE5771"/>
    <w:rsid w:val="00CF537A"/>
    <w:rsid w:val="00D44277"/>
    <w:rsid w:val="00D87A59"/>
    <w:rsid w:val="00D96FFE"/>
    <w:rsid w:val="00DA1B3D"/>
    <w:rsid w:val="00DE1CD1"/>
    <w:rsid w:val="00E12617"/>
    <w:rsid w:val="00E34B65"/>
    <w:rsid w:val="00E373A4"/>
    <w:rsid w:val="00E517C2"/>
    <w:rsid w:val="00E5196E"/>
    <w:rsid w:val="00E56D30"/>
    <w:rsid w:val="00F15968"/>
    <w:rsid w:val="00F30813"/>
    <w:rsid w:val="00FE0B28"/>
    <w:rsid w:val="00FF03C6"/>
    <w:rsid w:val="00FF1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71"/>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CE5771"/>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771"/>
    <w:rPr>
      <w:rFonts w:ascii="VNI-Helve-Condense" w:eastAsia="Times New Roman" w:hAnsi="VNI-Helve-Condense" w:cs="VNI-Helve-Condense"/>
      <w:b/>
      <w:bCs/>
    </w:rPr>
  </w:style>
  <w:style w:type="paragraph" w:styleId="Header">
    <w:name w:val="header"/>
    <w:basedOn w:val="Normal"/>
    <w:link w:val="HeaderChar"/>
    <w:rsid w:val="00CE5771"/>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CE5771"/>
    <w:rPr>
      <w:rFonts w:ascii="VNI-Times" w:eastAsia="Times New Roman" w:hAnsi="VNI-Times" w:cs="VNI-Times"/>
      <w:sz w:val="24"/>
      <w:szCs w:val="24"/>
    </w:rPr>
  </w:style>
  <w:style w:type="paragraph" w:styleId="NormalWeb">
    <w:name w:val="Normal (Web)"/>
    <w:basedOn w:val="Normal"/>
    <w:rsid w:val="00CE577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A1B3D"/>
    <w:pPr>
      <w:ind w:left="720"/>
      <w:contextualSpacing/>
    </w:pPr>
  </w:style>
  <w:style w:type="character" w:customStyle="1" w:styleId="apple-converted-space">
    <w:name w:val="apple-converted-space"/>
    <w:basedOn w:val="DefaultParagraphFont"/>
    <w:rsid w:val="00BC1537"/>
  </w:style>
  <w:style w:type="character" w:customStyle="1" w:styleId="m465074741906623804gmailmsg">
    <w:name w:val="m_465074741906623804gmail_msg"/>
    <w:basedOn w:val="DefaultParagraphFont"/>
    <w:rsid w:val="00E56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71"/>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CE5771"/>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771"/>
    <w:rPr>
      <w:rFonts w:ascii="VNI-Helve-Condense" w:eastAsia="Times New Roman" w:hAnsi="VNI-Helve-Condense" w:cs="VNI-Helve-Condense"/>
      <w:b/>
      <w:bCs/>
    </w:rPr>
  </w:style>
  <w:style w:type="paragraph" w:styleId="Header">
    <w:name w:val="header"/>
    <w:basedOn w:val="Normal"/>
    <w:link w:val="HeaderChar"/>
    <w:rsid w:val="00CE5771"/>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CE5771"/>
    <w:rPr>
      <w:rFonts w:ascii="VNI-Times" w:eastAsia="Times New Roman" w:hAnsi="VNI-Times" w:cs="VNI-Times"/>
      <w:sz w:val="24"/>
      <w:szCs w:val="24"/>
    </w:rPr>
  </w:style>
  <w:style w:type="paragraph" w:styleId="NormalWeb">
    <w:name w:val="Normal (Web)"/>
    <w:basedOn w:val="Normal"/>
    <w:rsid w:val="00CE577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A1B3D"/>
    <w:pPr>
      <w:ind w:left="720"/>
      <w:contextualSpacing/>
    </w:pPr>
  </w:style>
  <w:style w:type="character" w:customStyle="1" w:styleId="apple-converted-space">
    <w:name w:val="apple-converted-space"/>
    <w:basedOn w:val="DefaultParagraphFont"/>
    <w:rsid w:val="00BC1537"/>
  </w:style>
  <w:style w:type="character" w:customStyle="1" w:styleId="m465074741906623804gmailmsg">
    <w:name w:val="m_465074741906623804gmail_msg"/>
    <w:basedOn w:val="DefaultParagraphFont"/>
    <w:rsid w:val="00E5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817131">
      <w:bodyDiv w:val="1"/>
      <w:marLeft w:val="0"/>
      <w:marRight w:val="0"/>
      <w:marTop w:val="0"/>
      <w:marBottom w:val="0"/>
      <w:divBdr>
        <w:top w:val="none" w:sz="0" w:space="0" w:color="auto"/>
        <w:left w:val="none" w:sz="0" w:space="0" w:color="auto"/>
        <w:bottom w:val="none" w:sz="0" w:space="0" w:color="auto"/>
        <w:right w:val="none" w:sz="0" w:space="0" w:color="auto"/>
      </w:divBdr>
      <w:divsChild>
        <w:div w:id="497381974">
          <w:marLeft w:val="0"/>
          <w:marRight w:val="0"/>
          <w:marTop w:val="0"/>
          <w:marBottom w:val="0"/>
          <w:divBdr>
            <w:top w:val="none" w:sz="0" w:space="0" w:color="auto"/>
            <w:left w:val="none" w:sz="0" w:space="0" w:color="auto"/>
            <w:bottom w:val="none" w:sz="0" w:space="0" w:color="auto"/>
            <w:right w:val="none" w:sz="0" w:space="0" w:color="auto"/>
          </w:divBdr>
        </w:div>
        <w:div w:id="1917739674">
          <w:marLeft w:val="0"/>
          <w:marRight w:val="0"/>
          <w:marTop w:val="0"/>
          <w:marBottom w:val="0"/>
          <w:divBdr>
            <w:top w:val="none" w:sz="0" w:space="0" w:color="auto"/>
            <w:left w:val="none" w:sz="0" w:space="0" w:color="auto"/>
            <w:bottom w:val="none" w:sz="0" w:space="0" w:color="auto"/>
            <w:right w:val="none" w:sz="0" w:space="0" w:color="auto"/>
          </w:divBdr>
        </w:div>
        <w:div w:id="1532374917">
          <w:marLeft w:val="0"/>
          <w:marRight w:val="0"/>
          <w:marTop w:val="0"/>
          <w:marBottom w:val="0"/>
          <w:divBdr>
            <w:top w:val="none" w:sz="0" w:space="0" w:color="auto"/>
            <w:left w:val="none" w:sz="0" w:space="0" w:color="auto"/>
            <w:bottom w:val="none" w:sz="0" w:space="0" w:color="auto"/>
            <w:right w:val="none" w:sz="0" w:space="0" w:color="auto"/>
          </w:divBdr>
        </w:div>
        <w:div w:id="170224257">
          <w:marLeft w:val="0"/>
          <w:marRight w:val="0"/>
          <w:marTop w:val="0"/>
          <w:marBottom w:val="0"/>
          <w:divBdr>
            <w:top w:val="none" w:sz="0" w:space="0" w:color="auto"/>
            <w:left w:val="none" w:sz="0" w:space="0" w:color="auto"/>
            <w:bottom w:val="none" w:sz="0" w:space="0" w:color="auto"/>
            <w:right w:val="none" w:sz="0" w:space="0" w:color="auto"/>
          </w:divBdr>
        </w:div>
        <w:div w:id="150295881">
          <w:marLeft w:val="0"/>
          <w:marRight w:val="0"/>
          <w:marTop w:val="0"/>
          <w:marBottom w:val="0"/>
          <w:divBdr>
            <w:top w:val="none" w:sz="0" w:space="0" w:color="auto"/>
            <w:left w:val="none" w:sz="0" w:space="0" w:color="auto"/>
            <w:bottom w:val="none" w:sz="0" w:space="0" w:color="auto"/>
            <w:right w:val="none" w:sz="0" w:space="0" w:color="auto"/>
          </w:divBdr>
        </w:div>
        <w:div w:id="1976791223">
          <w:marLeft w:val="0"/>
          <w:marRight w:val="0"/>
          <w:marTop w:val="0"/>
          <w:marBottom w:val="0"/>
          <w:divBdr>
            <w:top w:val="none" w:sz="0" w:space="0" w:color="auto"/>
            <w:left w:val="none" w:sz="0" w:space="0" w:color="auto"/>
            <w:bottom w:val="none" w:sz="0" w:space="0" w:color="auto"/>
            <w:right w:val="none" w:sz="0" w:space="0" w:color="auto"/>
          </w:divBdr>
        </w:div>
        <w:div w:id="1285503209">
          <w:marLeft w:val="0"/>
          <w:marRight w:val="0"/>
          <w:marTop w:val="0"/>
          <w:marBottom w:val="0"/>
          <w:divBdr>
            <w:top w:val="none" w:sz="0" w:space="0" w:color="auto"/>
            <w:left w:val="none" w:sz="0" w:space="0" w:color="auto"/>
            <w:bottom w:val="none" w:sz="0" w:space="0" w:color="auto"/>
            <w:right w:val="none" w:sz="0" w:space="0" w:color="auto"/>
          </w:divBdr>
        </w:div>
        <w:div w:id="1501458869">
          <w:marLeft w:val="0"/>
          <w:marRight w:val="0"/>
          <w:marTop w:val="0"/>
          <w:marBottom w:val="0"/>
          <w:divBdr>
            <w:top w:val="none" w:sz="0" w:space="0" w:color="auto"/>
            <w:left w:val="none" w:sz="0" w:space="0" w:color="auto"/>
            <w:bottom w:val="none" w:sz="0" w:space="0" w:color="auto"/>
            <w:right w:val="none" w:sz="0" w:space="0" w:color="auto"/>
          </w:divBdr>
        </w:div>
        <w:div w:id="1509908249">
          <w:marLeft w:val="0"/>
          <w:marRight w:val="0"/>
          <w:marTop w:val="0"/>
          <w:marBottom w:val="0"/>
          <w:divBdr>
            <w:top w:val="none" w:sz="0" w:space="0" w:color="auto"/>
            <w:left w:val="none" w:sz="0" w:space="0" w:color="auto"/>
            <w:bottom w:val="none" w:sz="0" w:space="0" w:color="auto"/>
            <w:right w:val="none" w:sz="0" w:space="0" w:color="auto"/>
          </w:divBdr>
        </w:div>
        <w:div w:id="155585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2017-03-25T05:07:00Z</dcterms:created>
  <dcterms:modified xsi:type="dcterms:W3CDTF">2017-03-25T16:29:00Z</dcterms:modified>
</cp:coreProperties>
</file>